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48EE0" w14:textId="09C4D613" w:rsidR="00BA7487" w:rsidRDefault="00124505" w:rsidP="00C43917">
      <w:r>
        <w:rPr>
          <w:noProof/>
        </w:rPr>
        <w:drawing>
          <wp:anchor distT="0" distB="0" distL="114300" distR="114300" simplePos="0" relativeHeight="251691008" behindDoc="0" locked="0" layoutInCell="1" allowOverlap="1" wp14:anchorId="3262F4A4" wp14:editId="621ECD7A">
            <wp:simplePos x="0" y="0"/>
            <wp:positionH relativeFrom="page">
              <wp:align>left</wp:align>
            </wp:positionH>
            <wp:positionV relativeFrom="page">
              <wp:align>top</wp:align>
            </wp:positionV>
            <wp:extent cx="7543800" cy="10698480"/>
            <wp:effectExtent l="0" t="0" r="0" b="762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8">
                      <a:extLst>
                        <a:ext uri="{28A0092B-C50C-407E-A947-70E740481C1C}">
                          <a14:useLocalDpi xmlns:a14="http://schemas.microsoft.com/office/drawing/2010/main" val="0"/>
                        </a:ext>
                      </a:extLst>
                    </a:blip>
                    <a:stretch>
                      <a:fillRect/>
                    </a:stretch>
                  </pic:blipFill>
                  <pic:spPr>
                    <a:xfrm>
                      <a:off x="0" y="0"/>
                      <a:ext cx="7543800" cy="10698480"/>
                    </a:xfrm>
                    <a:prstGeom prst="rect">
                      <a:avLst/>
                    </a:prstGeom>
                  </pic:spPr>
                </pic:pic>
              </a:graphicData>
            </a:graphic>
            <wp14:sizeRelH relativeFrom="margin">
              <wp14:pctWidth>0</wp14:pctWidth>
            </wp14:sizeRelH>
            <wp14:sizeRelV relativeFrom="margin">
              <wp14:pctHeight>0</wp14:pctHeight>
            </wp14:sizeRelV>
          </wp:anchor>
        </w:drawing>
      </w:r>
      <w:r w:rsidR="0097262D">
        <w:rPr>
          <w:noProof/>
        </w:rPr>
        <mc:AlternateContent>
          <mc:Choice Requires="wpg">
            <w:drawing>
              <wp:anchor distT="0" distB="0" distL="0" distR="0" simplePos="0" relativeHeight="251644928" behindDoc="1" locked="0" layoutInCell="1" allowOverlap="1" wp14:anchorId="68F13C26" wp14:editId="56A48D11">
                <wp:simplePos x="0" y="0"/>
                <wp:positionH relativeFrom="page">
                  <wp:posOffset>6504709</wp:posOffset>
                </wp:positionH>
                <wp:positionV relativeFrom="page">
                  <wp:posOffset>138545</wp:posOffset>
                </wp:positionV>
                <wp:extent cx="1389888" cy="1472184"/>
                <wp:effectExtent l="0" t="0" r="127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9888" cy="1472184"/>
                          <a:chOff x="34636" y="-41564"/>
                          <a:chExt cx="1384935" cy="1468755"/>
                        </a:xfrm>
                      </wpg:grpSpPr>
                      <wps:wsp>
                        <wps:cNvPr id="22" name="Graphic 22"/>
                        <wps:cNvSpPr/>
                        <wps:spPr>
                          <a:xfrm>
                            <a:off x="34636" y="-41564"/>
                            <a:ext cx="1384935" cy="1468755"/>
                          </a:xfrm>
                          <a:custGeom>
                            <a:avLst/>
                            <a:gdLst/>
                            <a:ahLst/>
                            <a:cxnLst/>
                            <a:rect l="l" t="t" r="r" b="b"/>
                            <a:pathLst>
                              <a:path w="1384935" h="1468755">
                                <a:moveTo>
                                  <a:pt x="1384794" y="874033"/>
                                </a:moveTo>
                                <a:lnTo>
                                  <a:pt x="565834" y="1409075"/>
                                </a:lnTo>
                                <a:lnTo>
                                  <a:pt x="525856" y="1431789"/>
                                </a:lnTo>
                                <a:lnTo>
                                  <a:pt x="484308" y="1448991"/>
                                </a:lnTo>
                                <a:lnTo>
                                  <a:pt x="441665" y="1460781"/>
                                </a:lnTo>
                                <a:lnTo>
                                  <a:pt x="398403" y="1467258"/>
                                </a:lnTo>
                                <a:lnTo>
                                  <a:pt x="354995" y="1468521"/>
                                </a:lnTo>
                                <a:lnTo>
                                  <a:pt x="311917" y="1464671"/>
                                </a:lnTo>
                                <a:lnTo>
                                  <a:pt x="269642" y="1455807"/>
                                </a:lnTo>
                                <a:lnTo>
                                  <a:pt x="228645" y="1442027"/>
                                </a:lnTo>
                                <a:lnTo>
                                  <a:pt x="189402" y="1423433"/>
                                </a:lnTo>
                                <a:lnTo>
                                  <a:pt x="152385" y="1400122"/>
                                </a:lnTo>
                                <a:lnTo>
                                  <a:pt x="118071" y="1372195"/>
                                </a:lnTo>
                                <a:lnTo>
                                  <a:pt x="86933" y="1339752"/>
                                </a:lnTo>
                                <a:lnTo>
                                  <a:pt x="59446" y="1302891"/>
                                </a:lnTo>
                                <a:lnTo>
                                  <a:pt x="36732" y="1262912"/>
                                </a:lnTo>
                                <a:lnTo>
                                  <a:pt x="19530" y="1221364"/>
                                </a:lnTo>
                                <a:lnTo>
                                  <a:pt x="7740" y="1178721"/>
                                </a:lnTo>
                                <a:lnTo>
                                  <a:pt x="1263" y="1135459"/>
                                </a:lnTo>
                                <a:lnTo>
                                  <a:pt x="0" y="1092051"/>
                                </a:lnTo>
                                <a:lnTo>
                                  <a:pt x="3850" y="1048973"/>
                                </a:lnTo>
                                <a:lnTo>
                                  <a:pt x="12714" y="1006698"/>
                                </a:lnTo>
                                <a:lnTo>
                                  <a:pt x="26494" y="965701"/>
                                </a:lnTo>
                                <a:lnTo>
                                  <a:pt x="45088" y="926458"/>
                                </a:lnTo>
                                <a:lnTo>
                                  <a:pt x="68399" y="889441"/>
                                </a:lnTo>
                                <a:lnTo>
                                  <a:pt x="96325" y="855127"/>
                                </a:lnTo>
                                <a:lnTo>
                                  <a:pt x="128769" y="823989"/>
                                </a:lnTo>
                                <a:lnTo>
                                  <a:pt x="165630" y="796502"/>
                                </a:lnTo>
                                <a:lnTo>
                                  <a:pt x="1384794" y="0"/>
                                </a:lnTo>
                                <a:lnTo>
                                  <a:pt x="1384794" y="874033"/>
                                </a:lnTo>
                                <a:close/>
                              </a:path>
                            </a:pathLst>
                          </a:custGeom>
                          <a:solidFill>
                            <a:srgbClr val="7D2500"/>
                          </a:solidFill>
                        </wps:spPr>
                        <wps:bodyPr wrap="square" lIns="0" tIns="0" rIns="0" bIns="0" rtlCol="0">
                          <a:prstTxWarp prst="textNoShape">
                            <a:avLst/>
                          </a:prstTxWarp>
                          <a:noAutofit/>
                        </wps:bodyPr>
                      </wps:wsp>
                      <wps:wsp>
                        <wps:cNvPr id="23" name="Graphic 23"/>
                        <wps:cNvSpPr/>
                        <wps:spPr>
                          <a:xfrm>
                            <a:off x="588994" y="670691"/>
                            <a:ext cx="796290" cy="737870"/>
                          </a:xfrm>
                          <a:custGeom>
                            <a:avLst/>
                            <a:gdLst/>
                            <a:ahLst/>
                            <a:cxnLst/>
                            <a:rect l="l" t="t" r="r" b="b"/>
                            <a:pathLst>
                              <a:path w="796290" h="737870">
                                <a:moveTo>
                                  <a:pt x="795799" y="337535"/>
                                </a:moveTo>
                                <a:lnTo>
                                  <a:pt x="218374" y="714778"/>
                                </a:lnTo>
                                <a:lnTo>
                                  <a:pt x="177048" y="733173"/>
                                </a:lnTo>
                                <a:lnTo>
                                  <a:pt x="133609" y="737594"/>
                                </a:lnTo>
                                <a:lnTo>
                                  <a:pt x="91276" y="728718"/>
                                </a:lnTo>
                                <a:lnTo>
                                  <a:pt x="53271" y="707218"/>
                                </a:lnTo>
                                <a:lnTo>
                                  <a:pt x="22816" y="673772"/>
                                </a:lnTo>
                                <a:lnTo>
                                  <a:pt x="4421" y="632446"/>
                                </a:lnTo>
                                <a:lnTo>
                                  <a:pt x="0" y="589006"/>
                                </a:lnTo>
                                <a:lnTo>
                                  <a:pt x="8876" y="546673"/>
                                </a:lnTo>
                                <a:lnTo>
                                  <a:pt x="30376" y="508669"/>
                                </a:lnTo>
                                <a:lnTo>
                                  <a:pt x="63822" y="478214"/>
                                </a:lnTo>
                                <a:lnTo>
                                  <a:pt x="795799" y="0"/>
                                </a:lnTo>
                                <a:lnTo>
                                  <a:pt x="795799" y="337535"/>
                                </a:lnTo>
                                <a:close/>
                              </a:path>
                            </a:pathLst>
                          </a:custGeom>
                          <a:solidFill>
                            <a:srgbClr val="AC785B"/>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8F1ACB" id="Group 21" o:spid="_x0000_s1026" style="position:absolute;margin-left:512.2pt;margin-top:10.9pt;width:109.45pt;height:115.9pt;z-index:-251671552;mso-wrap-distance-left:0;mso-wrap-distance-right:0;mso-position-horizontal-relative:page;mso-position-vertical-relative:page;mso-width-relative:margin;mso-height-relative:margin" coordorigin="346,-415" coordsize="13849,1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">
                <v:shape id="Graphic 22" o:spid="_x0000_s1027" style="position:absolute;left:346;top:-415;width:13849;height:14686;visibility:visible;mso-wrap-style:square;v-text-anchor:top" coordsize="1384935,146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" path="m1384794,874033l565834,1409075r-39978,22714l484308,1448991r-42643,11790l398403,1467258r-43408,1263l311917,1464671r-42275,-8864l228645,1442027r-39243,-18594l152385,1400122r-34314,-27927l86933,1339752,59446,1302891,36732,1262912,19530,1221364,7740,1178721,1263,1135459,,1092051r3850,-43078l12714,1006698,26494,965701,45088,926458,68399,889441,96325,855127r32444,-31138l165630,796502,1384794,r,874033xe" fillcolor="#7d2500" stroked="f">
                  <v:path arrowok="t"/>
                </v:shape>
                <v:shape id="Graphic 23" o:spid="_x0000_s1028" style="position:absolute;left:5889;top:6706;width:7963;height:7379;visibility:visible;mso-wrap-style:square;v-text-anchor:top" coordsize="796290,737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" path="m795799,337535l218374,714778r-41326,18395l133609,737594,91276,728718,53271,707218,22816,673772,4421,632446,,589006,8876,546673,30376,508669,63822,478214,795799,r,337535xe" fillcolor="#ac785b" stroked="f">
                  <v:path arrowok="t"/>
                </v:shape>
                <w10:wrap anchorx="page" anchory="page"/>
              </v:group>
            </w:pict>
          </mc:Fallback>
        </mc:AlternateContent>
      </w:r>
    </w:p>
    <w:p w14:paraId="6EFD5FD4" w14:textId="77777777" w:rsidR="009D7C11" w:rsidRDefault="009D7C11" w:rsidP="00C43917">
      <w:pPr>
        <w:rPr>
          <w:rFonts w:ascii="Albertus Extra Bold" w:hAnsi="Albertus Extra Bold"/>
          <w:b/>
          <w:bCs/>
          <w:sz w:val="28"/>
          <w:szCs w:val="28"/>
        </w:rPr>
      </w:pPr>
    </w:p>
    <w:p w14:paraId="304E1045" w14:textId="77777777" w:rsidR="009D7C11" w:rsidRDefault="009D7C11" w:rsidP="00C43917">
      <w:pPr>
        <w:rPr>
          <w:rFonts w:ascii="Albertus Extra Bold" w:hAnsi="Albertus Extra Bold"/>
          <w:b/>
          <w:bCs/>
          <w:sz w:val="28"/>
          <w:szCs w:val="28"/>
        </w:rPr>
      </w:pPr>
    </w:p>
    <w:p w14:paraId="6119323D" w14:textId="09522B26" w:rsidR="00BA7487" w:rsidRPr="0056190B" w:rsidRDefault="00C76228" w:rsidP="00C43917">
      <w:pPr>
        <w:rPr>
          <w:rFonts w:ascii="Albertus Extra Bold" w:hAnsi="Albertus Extra Bold"/>
          <w:b/>
          <w:bCs/>
          <w:sz w:val="28"/>
          <w:szCs w:val="28"/>
        </w:rPr>
      </w:pPr>
      <w:r w:rsidRPr="0056190B">
        <w:rPr>
          <w:rFonts w:ascii="Albertus Extra Bold" w:hAnsi="Albertus Extra Bold"/>
          <w:b/>
          <w:bCs/>
          <w:sz w:val="28"/>
          <w:szCs w:val="28"/>
        </w:rPr>
        <w:t>NEWSLETTER</w:t>
      </w:r>
    </w:p>
    <w:p w14:paraId="1EA94812" w14:textId="77777777" w:rsidR="00C76228" w:rsidRDefault="00C76228" w:rsidP="00C43917">
      <w:pPr>
        <w:sectPr w:rsidR="00C76228">
          <w:headerReference w:type="default" r:id="rId9"/>
          <w:pgSz w:w="11910" w:h="16850"/>
          <w:pgMar w:top="800" w:right="283" w:bottom="0" w:left="850" w:header="0" w:footer="0" w:gutter="0"/>
          <w:cols w:space="720"/>
        </w:sectPr>
      </w:pPr>
    </w:p>
    <w:p w14:paraId="5F3EA252" w14:textId="7D858502" w:rsidR="00F46ADD" w:rsidRPr="001754E4" w:rsidRDefault="00F46ADD" w:rsidP="00C43917">
      <w:pPr>
        <w:rPr>
          <w:rFonts w:ascii="Book Antiqua" w:hAnsi="Book Antiqua"/>
          <w:b/>
          <w:bCs/>
          <w:u w:val="single"/>
        </w:rPr>
      </w:pPr>
      <w:r>
        <w:rPr>
          <w:rFonts w:ascii="Book Antiqua" w:hAnsi="Book Antiqua"/>
          <w:b/>
          <w:bCs/>
        </w:rPr>
        <w:t xml:space="preserve">                                             </w:t>
      </w:r>
    </w:p>
    <w:p w14:paraId="00E5FE15" w14:textId="7BF6C3D6" w:rsidR="00F46ADD" w:rsidRPr="00450EE7" w:rsidRDefault="0056190B" w:rsidP="0056190B">
      <w:pPr>
        <w:jc w:val="both"/>
        <w:rPr>
          <w:rFonts w:ascii="Times New Roman" w:hAnsi="Times New Roman" w:cs="Times New Roman"/>
          <w:sz w:val="24"/>
          <w:szCs w:val="24"/>
        </w:rPr>
      </w:pPr>
      <w:r w:rsidRPr="00450EE7">
        <w:rPr>
          <w:rFonts w:ascii="Times New Roman" w:hAnsi="Times New Roman" w:cs="Times New Roman"/>
          <w:sz w:val="24"/>
          <w:szCs w:val="24"/>
        </w:rPr>
        <w:t xml:space="preserve">This newsletter shares </w:t>
      </w:r>
      <w:r w:rsidRPr="00450EE7">
        <w:rPr>
          <w:rFonts w:ascii="Times New Roman" w:hAnsi="Times New Roman" w:cs="Times New Roman"/>
          <w:b/>
          <w:bCs/>
          <w:sz w:val="24"/>
          <w:szCs w:val="24"/>
        </w:rPr>
        <w:t>clear, practical updates on real estate law, compliance, and due diligence</w:t>
      </w:r>
      <w:r w:rsidRPr="00450EE7">
        <w:rPr>
          <w:rFonts w:ascii="Times New Roman" w:hAnsi="Times New Roman" w:cs="Times New Roman"/>
          <w:sz w:val="24"/>
          <w:szCs w:val="24"/>
        </w:rPr>
        <w:t xml:space="preserve">, helping buyers and property owners make informed decisions. We cover </w:t>
      </w:r>
      <w:r w:rsidRPr="00450EE7">
        <w:rPr>
          <w:rFonts w:ascii="Times New Roman" w:hAnsi="Times New Roman" w:cs="Times New Roman"/>
          <w:b/>
          <w:bCs/>
          <w:sz w:val="24"/>
          <w:szCs w:val="24"/>
        </w:rPr>
        <w:t>legal changes, registration updates, and buyer-focused insights</w:t>
      </w:r>
      <w:r w:rsidRPr="00450EE7">
        <w:rPr>
          <w:rFonts w:ascii="Times New Roman" w:hAnsi="Times New Roman" w:cs="Times New Roman"/>
          <w:sz w:val="24"/>
          <w:szCs w:val="24"/>
        </w:rPr>
        <w:t xml:space="preserve"> to help you avoid risks and navigate property transactions with confidence.</w:t>
      </w:r>
    </w:p>
    <w:p w14:paraId="344DE477" w14:textId="77777777" w:rsidR="00C76228" w:rsidRPr="00456405" w:rsidRDefault="00C76228" w:rsidP="00C43917">
      <w:pPr>
        <w:rPr>
          <w:rFonts w:ascii="Book Antiqua" w:hAnsi="Book Antiqua"/>
        </w:rPr>
      </w:pPr>
    </w:p>
    <w:p w14:paraId="30D633EC" w14:textId="77777777" w:rsidR="005F6133" w:rsidRDefault="005F6133" w:rsidP="00C43917">
      <w:pPr>
        <w:rPr>
          <w:rFonts w:ascii="Book Antiqua" w:hAnsi="Book Antiqua"/>
        </w:rPr>
      </w:pPr>
    </w:p>
    <w:p w14:paraId="2477F6BA" w14:textId="49F5FA9D" w:rsidR="002B1154" w:rsidRPr="002108D6" w:rsidRDefault="0080134B" w:rsidP="002B1154">
      <w:pPr>
        <w:jc w:val="both"/>
        <w:rPr>
          <w:rFonts w:ascii="Book Antiqua" w:hAnsi="Book Antiqua"/>
          <w:b/>
          <w:bCs/>
          <w:sz w:val="24"/>
          <w:szCs w:val="24"/>
        </w:rPr>
      </w:pPr>
      <w:r w:rsidRPr="002108D6">
        <w:rPr>
          <w:rFonts w:ascii="Segoe UI Emoji" w:hAnsi="Segoe UI Emoji" w:cs="Segoe UI Emoji"/>
        </w:rPr>
        <w:t>🔹</w:t>
      </w:r>
      <w:r w:rsidRPr="002108D6">
        <w:rPr>
          <w:rFonts w:ascii="Book Antiqua" w:hAnsi="Book Antiqua"/>
          <w:sz w:val="24"/>
          <w:szCs w:val="24"/>
        </w:rPr>
        <w:t xml:space="preserve"> </w:t>
      </w:r>
      <w:r w:rsidR="00FF14E3" w:rsidRPr="00FF14E3">
        <w:rPr>
          <w:rFonts w:ascii="Book Antiqua" w:hAnsi="Book Antiqua"/>
          <w:b/>
          <w:bCs/>
          <w:sz w:val="24"/>
          <w:szCs w:val="24"/>
        </w:rPr>
        <w:t>Can a builder deny you possession of your flat for delayed interest after you pay in full and register the sale deed?</w:t>
      </w:r>
    </w:p>
    <w:p w14:paraId="533CC425" w14:textId="77777777" w:rsidR="00DC0936" w:rsidRPr="002108D6" w:rsidRDefault="00DC0936" w:rsidP="002B1154">
      <w:pPr>
        <w:jc w:val="both"/>
        <w:rPr>
          <w:rFonts w:ascii="Book Antiqua" w:hAnsi="Book Antiqua"/>
          <w:b/>
          <w:bCs/>
          <w:sz w:val="24"/>
          <w:szCs w:val="24"/>
        </w:rPr>
      </w:pPr>
    </w:p>
    <w:p w14:paraId="2D3D461B" w14:textId="6CCCFAAB" w:rsidR="0080134B" w:rsidRPr="002108D6" w:rsidRDefault="003F5F1D" w:rsidP="002B1154">
      <w:pPr>
        <w:jc w:val="both"/>
        <w:rPr>
          <w:rFonts w:ascii="Book Antiqua" w:hAnsi="Book Antiqua" w:cs="Times New Roman"/>
        </w:rPr>
      </w:pPr>
      <w:r w:rsidRPr="003F5F1D">
        <w:rPr>
          <w:rFonts w:ascii="Book Antiqua" w:hAnsi="Book Antiqua" w:cs="Times New Roman"/>
        </w:rPr>
        <w:t>A promoter cannot refuse to hand over possession and documents after you pay the full sale consideration and complete the sale deed registration. The Rajasthan Real Estate Appellate Tribunal ruled that builders cannot use unsupported delayed interest claims to block possession once the completion certificate is issued. You have the legal right to immediate possession once the paperwork is complete. The builder must pursue separate legal action if they believe you owe additional interest.</w:t>
      </w:r>
    </w:p>
    <w:p w14:paraId="1F3E3873" w14:textId="5FAA1E37" w:rsidR="002B1154" w:rsidRPr="002108D6" w:rsidRDefault="00384150" w:rsidP="002B1154">
      <w:pPr>
        <w:jc w:val="both"/>
        <w:rPr>
          <w:rStyle w:val="Hyperlink"/>
          <w:rFonts w:ascii="Book Antiqua" w:hAnsi="Book Antiqua" w:cs="Times New Roman"/>
          <w:sz w:val="24"/>
          <w:szCs w:val="24"/>
        </w:rPr>
      </w:pPr>
      <w:r w:rsidRPr="002108D6">
        <w:rPr>
          <w:rFonts w:ascii="Book Antiqua" w:hAnsi="Book Antiqua" w:cs="Times New Roman"/>
          <w:sz w:val="24"/>
          <w:szCs w:val="24"/>
        </w:rPr>
        <w:fldChar w:fldCharType="begin"/>
      </w:r>
      <w:r w:rsidR="00745435">
        <w:rPr>
          <w:rFonts w:ascii="Book Antiqua" w:hAnsi="Book Antiqua" w:cs="Times New Roman"/>
          <w:sz w:val="24"/>
          <w:szCs w:val="24"/>
        </w:rPr>
        <w:instrText>HYPERLINK "https://ibclaw.in/alliance-villas-pvt-ltd-vs-vasanthakumar-and-anr-tamil-nadu-reat/"</w:instrText>
      </w:r>
      <w:r w:rsidRPr="002108D6">
        <w:rPr>
          <w:rFonts w:ascii="Book Antiqua" w:hAnsi="Book Antiqua" w:cs="Times New Roman"/>
          <w:sz w:val="24"/>
          <w:szCs w:val="24"/>
        </w:rPr>
      </w:r>
      <w:r w:rsidRPr="002108D6">
        <w:rPr>
          <w:rFonts w:ascii="Book Antiqua" w:hAnsi="Book Antiqua" w:cs="Times New Roman"/>
          <w:sz w:val="24"/>
          <w:szCs w:val="24"/>
        </w:rPr>
        <w:fldChar w:fldCharType="separate"/>
      </w:r>
      <w:r w:rsidR="002B1154" w:rsidRPr="002108D6">
        <w:rPr>
          <w:rStyle w:val="Hyperlink"/>
          <w:rFonts w:ascii="Book Antiqua" w:hAnsi="Book Antiqua" w:cs="Times New Roman"/>
          <w:sz w:val="24"/>
          <w:szCs w:val="24"/>
        </w:rPr>
        <w:t>Read More</w:t>
      </w:r>
    </w:p>
    <w:p w14:paraId="2492A566" w14:textId="181C520B" w:rsidR="00C76228" w:rsidRPr="002108D6" w:rsidRDefault="00384150" w:rsidP="00C43917">
      <w:pPr>
        <w:rPr>
          <w:rFonts w:ascii="Book Antiqua" w:hAnsi="Book Antiqua"/>
        </w:rPr>
      </w:pPr>
      <w:r w:rsidRPr="002108D6">
        <w:rPr>
          <w:rFonts w:ascii="Book Antiqua" w:hAnsi="Book Antiqua" w:cs="Times New Roman"/>
          <w:sz w:val="24"/>
          <w:szCs w:val="24"/>
        </w:rPr>
        <w:fldChar w:fldCharType="end"/>
      </w:r>
    </w:p>
    <w:p w14:paraId="536A3E79" w14:textId="7AE70519" w:rsidR="005E2755" w:rsidRPr="002108D6" w:rsidRDefault="00961F81" w:rsidP="005E2755">
      <w:pPr>
        <w:rPr>
          <w:rFonts w:ascii="Book Antiqua" w:hAnsi="Book Antiqua"/>
          <w:b/>
          <w:bCs/>
        </w:rPr>
      </w:pPr>
      <w:r w:rsidRPr="002108D6">
        <w:rPr>
          <w:rFonts w:ascii="Book Antiqua" w:hAnsi="Book Antiqua"/>
          <w:noProof/>
        </w:rPr>
        <w:drawing>
          <wp:anchor distT="0" distB="0" distL="114300" distR="114300" simplePos="0" relativeHeight="251682816" behindDoc="0" locked="0" layoutInCell="1" allowOverlap="1" wp14:anchorId="690819D2" wp14:editId="17A12500">
            <wp:simplePos x="0" y="0"/>
            <wp:positionH relativeFrom="margin">
              <wp:posOffset>3235325</wp:posOffset>
            </wp:positionH>
            <wp:positionV relativeFrom="margin">
              <wp:posOffset>5864860</wp:posOffset>
            </wp:positionV>
            <wp:extent cx="3600450" cy="2700655"/>
            <wp:effectExtent l="0" t="0" r="0" b="4445"/>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0">
                      <a:extLst>
                        <a:ext uri="{28A0092B-C50C-407E-A947-70E740481C1C}">
                          <a14:useLocalDpi xmlns:a14="http://schemas.microsoft.com/office/drawing/2010/main" val="0"/>
                        </a:ext>
                      </a:extLst>
                    </a:blip>
                    <a:stretch>
                      <a:fillRect/>
                    </a:stretch>
                  </pic:blipFill>
                  <pic:spPr>
                    <a:xfrm>
                      <a:off x="0" y="0"/>
                      <a:ext cx="3600450" cy="270065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80134B" w:rsidRPr="002108D6">
        <w:rPr>
          <w:rFonts w:ascii="Segoe UI Emoji" w:hAnsi="Segoe UI Emoji" w:cs="Segoe UI Emoji"/>
        </w:rPr>
        <w:t>🔹</w:t>
      </w:r>
      <w:r w:rsidR="0080134B" w:rsidRPr="002108D6">
        <w:rPr>
          <w:rFonts w:ascii="Book Antiqua" w:hAnsi="Book Antiqua"/>
        </w:rPr>
        <w:t xml:space="preserve"> </w:t>
      </w:r>
      <w:r w:rsidR="00E7463A" w:rsidRPr="00E7463A">
        <w:rPr>
          <w:rFonts w:ascii="Book Antiqua" w:hAnsi="Book Antiqua"/>
          <w:b/>
          <w:bCs/>
        </w:rPr>
        <w:t>Does taking possession of your delayed flat mean you lose the right to claim compensation for the delay?</w:t>
      </w:r>
    </w:p>
    <w:p w14:paraId="20AC7FA1" w14:textId="7EA58434" w:rsidR="00DC0936" w:rsidRPr="002108D6" w:rsidRDefault="00DC0936" w:rsidP="005E2755">
      <w:pPr>
        <w:rPr>
          <w:rFonts w:ascii="Book Antiqua" w:hAnsi="Book Antiqua"/>
          <w:b/>
          <w:bCs/>
        </w:rPr>
      </w:pPr>
    </w:p>
    <w:p w14:paraId="21D8D510" w14:textId="3CA20CC9" w:rsidR="005E2755" w:rsidRPr="002108D6" w:rsidRDefault="00242C87" w:rsidP="000363D2">
      <w:pPr>
        <w:jc w:val="both"/>
        <w:rPr>
          <w:rFonts w:ascii="Book Antiqua" w:hAnsi="Book Antiqua"/>
        </w:rPr>
      </w:pPr>
      <w:r w:rsidRPr="002108D6">
        <w:rPr>
          <w:rFonts w:ascii="Book Antiqua" w:hAnsi="Book Antiqua"/>
          <w:noProof/>
        </w:rPr>
        <mc:AlternateContent>
          <mc:Choice Requires="wpg">
            <w:drawing>
              <wp:anchor distT="0" distB="0" distL="0" distR="0" simplePos="0" relativeHeight="251658240" behindDoc="1" locked="0" layoutInCell="1" allowOverlap="1" wp14:anchorId="09AFFD23" wp14:editId="5A5B7940">
                <wp:simplePos x="0" y="0"/>
                <wp:positionH relativeFrom="page">
                  <wp:posOffset>-5542</wp:posOffset>
                </wp:positionH>
                <wp:positionV relativeFrom="page">
                  <wp:posOffset>8818419</wp:posOffset>
                </wp:positionV>
                <wp:extent cx="7562850" cy="1883226"/>
                <wp:effectExtent l="0" t="0" r="0" b="3175"/>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1883226"/>
                          <a:chOff x="175260" y="-117763"/>
                          <a:chExt cx="7562850" cy="1883226"/>
                        </a:xfrm>
                      </wpg:grpSpPr>
                      <wps:wsp>
                        <wps:cNvPr id="18" name="Graphic 18"/>
                        <wps:cNvSpPr/>
                        <wps:spPr>
                          <a:xfrm>
                            <a:off x="175260" y="-117763"/>
                            <a:ext cx="727075" cy="1038860"/>
                          </a:xfrm>
                          <a:custGeom>
                            <a:avLst/>
                            <a:gdLst/>
                            <a:ahLst/>
                            <a:cxnLst/>
                            <a:rect l="l" t="t" r="r" b="b"/>
                            <a:pathLst>
                              <a:path w="727075" h="1038860">
                                <a:moveTo>
                                  <a:pt x="561228" y="672018"/>
                                </a:moveTo>
                                <a:lnTo>
                                  <a:pt x="0" y="1038679"/>
                                </a:lnTo>
                                <a:lnTo>
                                  <a:pt x="0" y="164646"/>
                                </a:lnTo>
                                <a:lnTo>
                                  <a:pt x="161023" y="59446"/>
                                </a:lnTo>
                                <a:lnTo>
                                  <a:pt x="201002" y="36732"/>
                                </a:lnTo>
                                <a:lnTo>
                                  <a:pt x="242550" y="19530"/>
                                </a:lnTo>
                                <a:lnTo>
                                  <a:pt x="285193" y="7740"/>
                                </a:lnTo>
                                <a:lnTo>
                                  <a:pt x="328455" y="1263"/>
                                </a:lnTo>
                                <a:lnTo>
                                  <a:pt x="371863" y="0"/>
                                </a:lnTo>
                                <a:lnTo>
                                  <a:pt x="414942" y="3850"/>
                                </a:lnTo>
                                <a:lnTo>
                                  <a:pt x="457216" y="12714"/>
                                </a:lnTo>
                                <a:lnTo>
                                  <a:pt x="498213" y="26493"/>
                                </a:lnTo>
                                <a:lnTo>
                                  <a:pt x="537457" y="45088"/>
                                </a:lnTo>
                                <a:lnTo>
                                  <a:pt x="574473" y="68399"/>
                                </a:lnTo>
                                <a:lnTo>
                                  <a:pt x="608787" y="96325"/>
                                </a:lnTo>
                                <a:lnTo>
                                  <a:pt x="639925" y="128769"/>
                                </a:lnTo>
                                <a:lnTo>
                                  <a:pt x="674896" y="178803"/>
                                </a:lnTo>
                                <a:lnTo>
                                  <a:pt x="707328" y="247157"/>
                                </a:lnTo>
                                <a:lnTo>
                                  <a:pt x="719118" y="289799"/>
                                </a:lnTo>
                                <a:lnTo>
                                  <a:pt x="725595" y="333062"/>
                                </a:lnTo>
                                <a:lnTo>
                                  <a:pt x="726859" y="376469"/>
                                </a:lnTo>
                                <a:lnTo>
                                  <a:pt x="723008" y="419548"/>
                                </a:lnTo>
                                <a:lnTo>
                                  <a:pt x="714144" y="461823"/>
                                </a:lnTo>
                                <a:lnTo>
                                  <a:pt x="700365" y="502819"/>
                                </a:lnTo>
                                <a:lnTo>
                                  <a:pt x="681770" y="542063"/>
                                </a:lnTo>
                                <a:lnTo>
                                  <a:pt x="658459" y="579080"/>
                                </a:lnTo>
                                <a:lnTo>
                                  <a:pt x="630533" y="613394"/>
                                </a:lnTo>
                                <a:lnTo>
                                  <a:pt x="598089" y="644532"/>
                                </a:lnTo>
                                <a:lnTo>
                                  <a:pt x="561228" y="672018"/>
                                </a:lnTo>
                                <a:close/>
                              </a:path>
                            </a:pathLst>
                          </a:custGeom>
                          <a:solidFill>
                            <a:srgbClr val="7D2500"/>
                          </a:solidFill>
                        </wps:spPr>
                        <wps:bodyPr wrap="square" lIns="0" tIns="0" rIns="0" bIns="0" rtlCol="0">
                          <a:prstTxWarp prst="textNoShape">
                            <a:avLst/>
                          </a:prstTxWarp>
                          <a:noAutofit/>
                        </wps:bodyPr>
                      </wps:wsp>
                      <wps:wsp>
                        <wps:cNvPr id="19" name="Graphic 19"/>
                        <wps:cNvSpPr/>
                        <wps:spPr>
                          <a:xfrm>
                            <a:off x="180802" y="734165"/>
                            <a:ext cx="451484" cy="513080"/>
                          </a:xfrm>
                          <a:custGeom>
                            <a:avLst/>
                            <a:gdLst/>
                            <a:ahLst/>
                            <a:cxnLst/>
                            <a:rect l="l" t="t" r="r" b="b"/>
                            <a:pathLst>
                              <a:path w="451484" h="513080">
                                <a:moveTo>
                                  <a:pt x="387658" y="259380"/>
                                </a:moveTo>
                                <a:lnTo>
                                  <a:pt x="0" y="512645"/>
                                </a:lnTo>
                                <a:lnTo>
                                  <a:pt x="0" y="175109"/>
                                </a:lnTo>
                                <a:lnTo>
                                  <a:pt x="233107" y="22816"/>
                                </a:lnTo>
                                <a:lnTo>
                                  <a:pt x="274433" y="4421"/>
                                </a:lnTo>
                                <a:lnTo>
                                  <a:pt x="317872" y="0"/>
                                </a:lnTo>
                                <a:lnTo>
                                  <a:pt x="360205" y="8876"/>
                                </a:lnTo>
                                <a:lnTo>
                                  <a:pt x="398210" y="30376"/>
                                </a:lnTo>
                                <a:lnTo>
                                  <a:pt x="428713" y="63791"/>
                                </a:lnTo>
                                <a:lnTo>
                                  <a:pt x="447060" y="105148"/>
                                </a:lnTo>
                                <a:lnTo>
                                  <a:pt x="451481" y="148588"/>
                                </a:lnTo>
                                <a:lnTo>
                                  <a:pt x="442605" y="190920"/>
                                </a:lnTo>
                                <a:lnTo>
                                  <a:pt x="421105" y="228925"/>
                                </a:lnTo>
                                <a:lnTo>
                                  <a:pt x="387658" y="259380"/>
                                </a:lnTo>
                                <a:close/>
                              </a:path>
                            </a:pathLst>
                          </a:custGeom>
                          <a:solidFill>
                            <a:srgbClr val="AC785B"/>
                          </a:solidFill>
                        </wps:spPr>
                        <wps:bodyPr wrap="square" lIns="0" tIns="0" rIns="0" bIns="0" rtlCol="0">
                          <a:prstTxWarp prst="textNoShape">
                            <a:avLst/>
                          </a:prstTxWarp>
                          <a:noAutofit/>
                        </wps:bodyPr>
                      </wps:wsp>
                      <wps:wsp>
                        <wps:cNvPr id="20" name="Graphic 20"/>
                        <wps:cNvSpPr/>
                        <wps:spPr>
                          <a:xfrm>
                            <a:off x="175260" y="1225078"/>
                            <a:ext cx="7562850" cy="540385"/>
                          </a:xfrm>
                          <a:custGeom>
                            <a:avLst/>
                            <a:gdLst/>
                            <a:ahLst/>
                            <a:cxnLst/>
                            <a:rect l="l" t="t" r="r" b="b"/>
                            <a:pathLst>
                              <a:path w="7562850" h="540385">
                                <a:moveTo>
                                  <a:pt x="7562849" y="539856"/>
                                </a:moveTo>
                                <a:lnTo>
                                  <a:pt x="0" y="539856"/>
                                </a:lnTo>
                                <a:lnTo>
                                  <a:pt x="0" y="0"/>
                                </a:lnTo>
                                <a:lnTo>
                                  <a:pt x="7562849" y="0"/>
                                </a:lnTo>
                                <a:lnTo>
                                  <a:pt x="7562849" y="539856"/>
                                </a:lnTo>
                                <a:close/>
                              </a:path>
                            </a:pathLst>
                          </a:custGeom>
                          <a:solidFill>
                            <a:srgbClr val="7D25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833304" id="Group 17" o:spid="_x0000_s1026" style="position:absolute;margin-left:-.45pt;margin-top:694.35pt;width:595.5pt;height:148.3pt;z-index:-251658240;mso-wrap-distance-left:0;mso-wrap-distance-right:0;mso-position-horizontal-relative:page;mso-position-vertical-relative:page;mso-width-relative:margin;mso-height-relative:margin" coordorigin="1752,-1177" coordsize="75628,18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">
                <v:shape id="Graphic 18" o:spid="_x0000_s1027" style="position:absolute;left:1752;top:-1177;width:7271;height:10387;visibility:visible;mso-wrap-style:square;v-text-anchor:top" coordsize="727075,1038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" path="m561228,672018l,1038679,,164646,161023,59446,201002,36732,242550,19530,285193,7740,328455,1263,371863,r43079,3850l457216,12714r40997,13779l537457,45088r37016,23311l608787,96325r31138,32444l674896,178803r32432,68354l719118,289799r6477,43263l726859,376469r-3851,43079l714144,461823r-13779,40996l681770,542063r-23311,37017l630533,613394r-32444,31138l561228,672018xe" fillcolor="#7d2500" stroked="f">
                  <v:path arrowok="t"/>
                </v:shape>
                <v:shape id="Graphic 19" o:spid="_x0000_s1028" style="position:absolute;left:1808;top:7341;width:4514;height:5131;visibility:visible;mso-wrap-style:square;v-text-anchor:top" coordsize="451484,51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" path="m387658,259380l,512645,,175109,233107,22816,274433,4421,317872,r42333,8876l398210,30376r30503,33415l447060,105148r4421,43440l442605,190920r-21500,38005l387658,259380xe" fillcolor="#ac785b" stroked="f">
                  <v:path arrowok="t"/>
                </v:shape>
                <v:shape id="Graphic 20" o:spid="_x0000_s1029" style="position:absolute;left:1752;top:12250;width:75629;height:5404;visibility:visible;mso-wrap-style:square;v-text-anchor:top" coordsize="7562850,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" path="m7562849,539856l,539856,,,7562849,r,539856xe" fillcolor="#7d2500" stroked="f">
                  <v:path arrowok="t"/>
                </v:shape>
                <w10:wrap anchorx="page" anchory="page"/>
              </v:group>
            </w:pict>
          </mc:Fallback>
        </mc:AlternateContent>
      </w:r>
      <w:r w:rsidR="009E3CC3" w:rsidRPr="009E3CC3">
        <w:rPr>
          <w:rFonts w:ascii="Book Antiqua" w:hAnsi="Book Antiqua"/>
          <w:noProof/>
        </w:rPr>
        <w:t>The Supreme Court of India ruled in June 2026 that your claim for delay compensation survives even after you take possession of the property. Accepting the keys does not extinguish your right to seek financial redress for the period you were forced to wait. You can confidently accept your new home without abandoning your financial claims. Courts recognize that buyers should not suffer further by leaving a ready property vacant while fighting a legal dispute.</w:t>
      </w:r>
    </w:p>
    <w:p w14:paraId="6A08FFD8" w14:textId="7927270E" w:rsidR="005E2755" w:rsidRPr="002108D6" w:rsidRDefault="005E2755" w:rsidP="005E2755">
      <w:pPr>
        <w:rPr>
          <w:rFonts w:ascii="Book Antiqua" w:hAnsi="Book Antiqua"/>
        </w:rPr>
      </w:pPr>
      <w:hyperlink r:id="rId11" w:history="1">
        <w:r w:rsidRPr="002108D6">
          <w:rPr>
            <w:rStyle w:val="Hyperlink"/>
            <w:rFonts w:ascii="Book Antiqua" w:hAnsi="Book Antiqua"/>
          </w:rPr>
          <w:t>Read More</w:t>
        </w:r>
      </w:hyperlink>
    </w:p>
    <w:p w14:paraId="6943C470" w14:textId="77777777" w:rsidR="005E2755" w:rsidRPr="002108D6" w:rsidRDefault="005E2755" w:rsidP="005E2755">
      <w:pPr>
        <w:rPr>
          <w:rFonts w:ascii="Book Antiqua" w:hAnsi="Book Antiqua"/>
        </w:rPr>
      </w:pPr>
    </w:p>
    <w:p w14:paraId="2B09F354" w14:textId="2DEB8120" w:rsidR="0080134B" w:rsidRPr="002108D6" w:rsidRDefault="0080134B" w:rsidP="002B1154">
      <w:pPr>
        <w:rPr>
          <w:rFonts w:ascii="Book Antiqua" w:hAnsi="Book Antiqua" w:cs="Times New Roman"/>
          <w:sz w:val="24"/>
          <w:szCs w:val="24"/>
        </w:rPr>
      </w:pPr>
    </w:p>
    <w:p w14:paraId="51DC8688" w14:textId="2A589006" w:rsidR="00BA7487" w:rsidRPr="002108D6" w:rsidRDefault="00BA7487" w:rsidP="0080134B">
      <w:pPr>
        <w:rPr>
          <w:rFonts w:ascii="Book Antiqua" w:hAnsi="Book Antiqua"/>
        </w:rPr>
      </w:pPr>
    </w:p>
    <w:p w14:paraId="1421E0B5" w14:textId="1776F091" w:rsidR="00BA7487" w:rsidRPr="002108D6" w:rsidRDefault="009C5015" w:rsidP="00C43917">
      <w:pPr>
        <w:rPr>
          <w:rFonts w:ascii="Book Antiqua" w:hAnsi="Book Antiqua"/>
        </w:rPr>
      </w:pPr>
      <w:r w:rsidRPr="002108D6">
        <w:rPr>
          <w:rFonts w:ascii="Book Antiqua" w:hAnsi="Book Antiqua"/>
        </w:rPr>
        <w:br w:type="column"/>
      </w:r>
    </w:p>
    <w:p w14:paraId="1E2C4141" w14:textId="011C03C6" w:rsidR="00746FAE" w:rsidRPr="002108D6" w:rsidRDefault="00746FAE" w:rsidP="00C43917">
      <w:pPr>
        <w:rPr>
          <w:rFonts w:ascii="Book Antiqua" w:hAnsi="Book Antiqua"/>
        </w:rPr>
      </w:pPr>
    </w:p>
    <w:p w14:paraId="246E465F" w14:textId="40ED5FB5" w:rsidR="00746FAE" w:rsidRPr="002108D6" w:rsidRDefault="00746FAE" w:rsidP="00C43917">
      <w:pPr>
        <w:rPr>
          <w:rFonts w:ascii="Book Antiqua" w:hAnsi="Book Antiqua"/>
        </w:rPr>
      </w:pPr>
    </w:p>
    <w:p w14:paraId="358418DF" w14:textId="099A98FA" w:rsidR="00746FAE" w:rsidRPr="002108D6" w:rsidRDefault="00961F81" w:rsidP="00C43917">
      <w:pPr>
        <w:rPr>
          <w:rFonts w:ascii="Book Antiqua" w:hAnsi="Book Antiqua"/>
        </w:rPr>
      </w:pPr>
      <w:r w:rsidRPr="002108D6">
        <w:rPr>
          <w:rFonts w:ascii="Book Antiqua" w:hAnsi="Book Antiqua"/>
          <w:noProof/>
        </w:rPr>
        <w:drawing>
          <wp:anchor distT="0" distB="0" distL="114300" distR="114300" simplePos="0" relativeHeight="251683840" behindDoc="0" locked="0" layoutInCell="1" allowOverlap="1" wp14:anchorId="60AF628E" wp14:editId="5907E62B">
            <wp:simplePos x="0" y="0"/>
            <wp:positionH relativeFrom="margin">
              <wp:posOffset>3180080</wp:posOffset>
            </wp:positionH>
            <wp:positionV relativeFrom="margin">
              <wp:posOffset>1348105</wp:posOffset>
            </wp:positionV>
            <wp:extent cx="3663315" cy="2943225"/>
            <wp:effectExtent l="0" t="0" r="0" b="9525"/>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2">
                      <a:extLst>
                        <a:ext uri="{28A0092B-C50C-407E-A947-70E740481C1C}">
                          <a14:useLocalDpi xmlns:a14="http://schemas.microsoft.com/office/drawing/2010/main" val="0"/>
                        </a:ext>
                      </a:extLst>
                    </a:blip>
                    <a:stretch>
                      <a:fillRect/>
                    </a:stretch>
                  </pic:blipFill>
                  <pic:spPr>
                    <a:xfrm>
                      <a:off x="0" y="0"/>
                      <a:ext cx="3663315" cy="29432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4BD1462B" w14:textId="30FA8265" w:rsidR="00746FAE" w:rsidRPr="002108D6" w:rsidRDefault="00F80820" w:rsidP="00301A73">
      <w:pPr>
        <w:jc w:val="center"/>
        <w:rPr>
          <w:rFonts w:ascii="Book Antiqua" w:hAnsi="Book Antiqua"/>
        </w:rPr>
      </w:pPr>
      <w:r w:rsidRPr="002108D6">
        <w:rPr>
          <w:rFonts w:ascii="Book Antiqua" w:hAnsi="Book Antiqua"/>
          <w:noProof/>
        </w:rPr>
        <w:drawing>
          <wp:anchor distT="0" distB="0" distL="114300" distR="114300" simplePos="0" relativeHeight="251684864" behindDoc="0" locked="0" layoutInCell="1" allowOverlap="1" wp14:anchorId="6763A6C1" wp14:editId="7AAFD83C">
            <wp:simplePos x="0" y="0"/>
            <wp:positionH relativeFrom="margin">
              <wp:posOffset>3905250</wp:posOffset>
            </wp:positionH>
            <wp:positionV relativeFrom="margin">
              <wp:posOffset>4500880</wp:posOffset>
            </wp:positionV>
            <wp:extent cx="1859280" cy="1000760"/>
            <wp:effectExtent l="0" t="0" r="762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3">
                      <a:extLst>
                        <a:ext uri="{BEBA8EAE-BF5A-486C-A8C5-ECC9F3942E4B}">
                          <a14:imgProps xmlns:a14="http://schemas.microsoft.com/office/drawing/2010/main">
                            <a14:imgLayer r:embed="rId14">
                              <a14:imgEffect>
                                <a14:backgroundRemoval t="9730" b="89730" l="5136" r="94562">
                                  <a14:foregroundMark x1="13595" y1="40000" x2="12991" y2="79459"/>
                                  <a14:foregroundMark x1="5740" y1="50811" x2="6949" y2="79459"/>
                                  <a14:foregroundMark x1="44713" y1="78919" x2="46224" y2="24865"/>
                                  <a14:foregroundMark x1="55589" y1="31892" x2="55891" y2="60541"/>
                                  <a14:foregroundMark x1="63444" y1="85405" x2="79456" y2="82162"/>
                                  <a14:foregroundMark x1="93353" y1="83784" x2="91239" y2="84324"/>
                                  <a14:foregroundMark x1="92749" y1="23784" x2="94562" y2="44324"/>
                                </a14:backgroundRemoval>
                              </a14:imgEffect>
                            </a14:imgLayer>
                          </a14:imgProps>
                        </a:ext>
                        <a:ext uri="{28A0092B-C50C-407E-A947-70E740481C1C}">
                          <a14:useLocalDpi xmlns:a14="http://schemas.microsoft.com/office/drawing/2010/main" val="0"/>
                        </a:ext>
                      </a:extLst>
                    </a:blip>
                    <a:stretch>
                      <a:fillRect/>
                    </a:stretch>
                  </pic:blipFill>
                  <pic:spPr>
                    <a:xfrm>
                      <a:off x="0" y="0"/>
                      <a:ext cx="1859280" cy="1000760"/>
                    </a:xfrm>
                    <a:prstGeom prst="rect">
                      <a:avLst/>
                    </a:prstGeom>
                  </pic:spPr>
                </pic:pic>
              </a:graphicData>
            </a:graphic>
            <wp14:sizeRelH relativeFrom="margin">
              <wp14:pctWidth>0</wp14:pctWidth>
            </wp14:sizeRelH>
          </wp:anchor>
        </w:drawing>
      </w:r>
    </w:p>
    <w:p w14:paraId="2C9C3D28" w14:textId="0EBE3311" w:rsidR="00746FAE" w:rsidRPr="002108D6" w:rsidRDefault="00746FAE" w:rsidP="00C43917">
      <w:pPr>
        <w:rPr>
          <w:rFonts w:ascii="Book Antiqua" w:hAnsi="Book Antiqua"/>
        </w:rPr>
      </w:pPr>
    </w:p>
    <w:p w14:paraId="72B6364D" w14:textId="16E71FDE" w:rsidR="00BA7487" w:rsidRPr="002108D6" w:rsidRDefault="00BA7487" w:rsidP="00C43917">
      <w:pPr>
        <w:rPr>
          <w:rFonts w:ascii="Book Antiqua" w:hAnsi="Book Antiqua"/>
        </w:rPr>
      </w:pPr>
    </w:p>
    <w:p w14:paraId="534E0ACD" w14:textId="27099E9B" w:rsidR="00BA7487" w:rsidRPr="002108D6" w:rsidRDefault="00BA7487" w:rsidP="00C43917">
      <w:pPr>
        <w:rPr>
          <w:rFonts w:ascii="Book Antiqua" w:hAnsi="Book Antiqua"/>
        </w:rPr>
      </w:pPr>
    </w:p>
    <w:p w14:paraId="6B8FD524" w14:textId="45A0F6E4" w:rsidR="00AB7FDF" w:rsidRPr="002108D6" w:rsidRDefault="00AB7FDF" w:rsidP="00C43917">
      <w:pPr>
        <w:rPr>
          <w:rFonts w:ascii="Book Antiqua" w:hAnsi="Book Antiqua"/>
        </w:rPr>
      </w:pPr>
    </w:p>
    <w:p w14:paraId="4C8A49F4" w14:textId="77777777" w:rsidR="00AB7FDF" w:rsidRPr="002108D6" w:rsidRDefault="00AB7FDF" w:rsidP="00C43917">
      <w:pPr>
        <w:rPr>
          <w:rFonts w:ascii="Book Antiqua" w:hAnsi="Book Antiqua"/>
        </w:rPr>
      </w:pPr>
    </w:p>
    <w:p w14:paraId="7CB6ABC7" w14:textId="047C88DD" w:rsidR="00AB7FDF" w:rsidRPr="002108D6" w:rsidRDefault="00AB7FDF" w:rsidP="00C43917">
      <w:pPr>
        <w:rPr>
          <w:rFonts w:ascii="Book Antiqua" w:hAnsi="Book Antiqua"/>
        </w:rPr>
      </w:pPr>
    </w:p>
    <w:p w14:paraId="3231DF20" w14:textId="77777777" w:rsidR="00AB7FDF" w:rsidRPr="002108D6" w:rsidRDefault="00AB7FDF" w:rsidP="00C43917">
      <w:pPr>
        <w:rPr>
          <w:rFonts w:ascii="Book Antiqua" w:hAnsi="Book Antiqua"/>
        </w:rPr>
      </w:pPr>
    </w:p>
    <w:p w14:paraId="4FF9954B" w14:textId="2D607E58" w:rsidR="00BA7487" w:rsidRPr="002108D6" w:rsidRDefault="00BA7487" w:rsidP="00C43917">
      <w:pPr>
        <w:rPr>
          <w:rFonts w:ascii="Book Antiqua" w:hAnsi="Book Antiqua"/>
        </w:rPr>
        <w:sectPr w:rsidR="00BA7487" w:rsidRPr="002108D6">
          <w:type w:val="continuous"/>
          <w:pgSz w:w="11910" w:h="16850"/>
          <w:pgMar w:top="800" w:right="283" w:bottom="280" w:left="850" w:header="0" w:footer="0" w:gutter="0"/>
          <w:cols w:num="2" w:space="720" w:equalWidth="0">
            <w:col w:w="4778" w:space="814"/>
            <w:col w:w="5185"/>
          </w:cols>
        </w:sectPr>
      </w:pPr>
    </w:p>
    <w:p w14:paraId="42FA2A15" w14:textId="0CD0BDED" w:rsidR="00BA7487" w:rsidRPr="002108D6" w:rsidRDefault="009C5015" w:rsidP="00C43917">
      <w:pPr>
        <w:rPr>
          <w:rFonts w:ascii="Book Antiqua" w:hAnsi="Book Antiqua"/>
        </w:rPr>
        <w:sectPr w:rsidR="00BA7487" w:rsidRPr="002108D6">
          <w:type w:val="continuous"/>
          <w:pgSz w:w="11910" w:h="16850"/>
          <w:pgMar w:top="800" w:right="283" w:bottom="280" w:left="850" w:header="0" w:footer="0" w:gutter="0"/>
          <w:cols w:space="720"/>
        </w:sectPr>
      </w:pPr>
      <w:r w:rsidRPr="002108D6">
        <w:rPr>
          <w:rFonts w:ascii="Book Antiqua" w:hAnsi="Book Antiqua"/>
          <w:noProof/>
        </w:rPr>
        <mc:AlternateContent>
          <mc:Choice Requires="wps">
            <w:drawing>
              <wp:anchor distT="0" distB="0" distL="0" distR="0" simplePos="0" relativeHeight="251656192" behindDoc="1" locked="0" layoutInCell="1" allowOverlap="1" wp14:anchorId="245991EF" wp14:editId="7E3FFFEA">
                <wp:simplePos x="0" y="0"/>
                <wp:positionH relativeFrom="page">
                  <wp:posOffset>0</wp:posOffset>
                </wp:positionH>
                <wp:positionV relativeFrom="page">
                  <wp:posOffset>3045797</wp:posOffset>
                </wp:positionV>
                <wp:extent cx="656590" cy="105981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590" cy="1059815"/>
                        </a:xfrm>
                        <a:custGeom>
                          <a:avLst/>
                          <a:gdLst/>
                          <a:ahLst/>
                          <a:cxnLst/>
                          <a:rect l="l" t="t" r="r" b="b"/>
                          <a:pathLst>
                            <a:path w="656590" h="1059815">
                              <a:moveTo>
                                <a:pt x="471064" y="751607"/>
                              </a:moveTo>
                              <a:lnTo>
                                <a:pt x="0" y="1059362"/>
                              </a:lnTo>
                              <a:lnTo>
                                <a:pt x="0" y="82020"/>
                              </a:lnTo>
                              <a:lnTo>
                                <a:pt x="23556" y="66630"/>
                              </a:lnTo>
                              <a:lnTo>
                                <a:pt x="65003" y="42840"/>
                              </a:lnTo>
                              <a:lnTo>
                                <a:pt x="107995" y="24371"/>
                              </a:lnTo>
                              <a:lnTo>
                                <a:pt x="152108" y="11134"/>
                              </a:lnTo>
                              <a:lnTo>
                                <a:pt x="196916" y="3040"/>
                              </a:lnTo>
                              <a:lnTo>
                                <a:pt x="241996" y="0"/>
                              </a:lnTo>
                              <a:lnTo>
                                <a:pt x="286921" y="1924"/>
                              </a:lnTo>
                              <a:lnTo>
                                <a:pt x="331268" y="8725"/>
                              </a:lnTo>
                              <a:lnTo>
                                <a:pt x="374611" y="20312"/>
                              </a:lnTo>
                              <a:lnTo>
                                <a:pt x="416525" y="36596"/>
                              </a:lnTo>
                              <a:lnTo>
                                <a:pt x="456586" y="57489"/>
                              </a:lnTo>
                              <a:lnTo>
                                <a:pt x="494369" y="82902"/>
                              </a:lnTo>
                              <a:lnTo>
                                <a:pt x="529448" y="112744"/>
                              </a:lnTo>
                              <a:lnTo>
                                <a:pt x="561399" y="146928"/>
                              </a:lnTo>
                              <a:lnTo>
                                <a:pt x="598875" y="201179"/>
                              </a:lnTo>
                              <a:lnTo>
                                <a:pt x="632057" y="269803"/>
                              </a:lnTo>
                              <a:lnTo>
                                <a:pt x="645294" y="313916"/>
                              </a:lnTo>
                              <a:lnTo>
                                <a:pt x="653388" y="358725"/>
                              </a:lnTo>
                              <a:lnTo>
                                <a:pt x="656429" y="403804"/>
                              </a:lnTo>
                              <a:lnTo>
                                <a:pt x="654504" y="448729"/>
                              </a:lnTo>
                              <a:lnTo>
                                <a:pt x="647703" y="493076"/>
                              </a:lnTo>
                              <a:lnTo>
                                <a:pt x="636116" y="536419"/>
                              </a:lnTo>
                              <a:lnTo>
                                <a:pt x="619832" y="578333"/>
                              </a:lnTo>
                              <a:lnTo>
                                <a:pt x="598939" y="618394"/>
                              </a:lnTo>
                              <a:lnTo>
                                <a:pt x="573526" y="656177"/>
                              </a:lnTo>
                              <a:lnTo>
                                <a:pt x="543684" y="691256"/>
                              </a:lnTo>
                              <a:lnTo>
                                <a:pt x="509500" y="723208"/>
                              </a:lnTo>
                              <a:lnTo>
                                <a:pt x="471064" y="751607"/>
                              </a:lnTo>
                              <a:close/>
                            </a:path>
                          </a:pathLst>
                        </a:custGeom>
                        <a:solidFill>
                          <a:srgbClr val="AC785B">
                            <a:alpha val="18998"/>
                          </a:srgbClr>
                        </a:solidFill>
                      </wps:spPr>
                      <wps:bodyPr wrap="square" lIns="0" tIns="0" rIns="0" bIns="0" rtlCol="0">
                        <a:prstTxWarp prst="textNoShape">
                          <a:avLst/>
                        </a:prstTxWarp>
                        <a:noAutofit/>
                      </wps:bodyPr>
                    </wps:wsp>
                  </a:graphicData>
                </a:graphic>
              </wp:anchor>
            </w:drawing>
          </mc:Choice>
          <mc:Fallback>
            <w:pict>
              <v:shape w14:anchorId="5748FC96" id="Graphic 16" o:spid="_x0000_s1026" style="position:absolute;margin-left:0;margin-top:239.85pt;width:51.7pt;height:83.45pt;z-index:-251660288;visibility:visible;mso-wrap-style:square;mso-wrap-distance-left:0;mso-wrap-distance-top:0;mso-wrap-distance-right:0;mso-wrap-distance-bottom:0;mso-position-horizontal:absolute;mso-position-horizontal-relative:page;mso-position-vertical:absolute;mso-position-vertical-relative:page;v-text-anchor:top" coordsize="656590,105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" path="m471064,751607l,1059362,,82020,23556,66630,65003,42840,107995,24371,152108,11134,196916,3040,241996,r44925,1924l331268,8725r43343,11587l416525,36596r40061,20893l494369,82902r35079,29842l561399,146928r37476,54251l632057,269803r13237,44113l653388,358725r3041,45079l654504,448729r-6801,44347l636116,536419r-16284,41914l598939,618394r-25413,37783l543684,691256r-34184,31952l471064,751607xe" fillcolor="#ac785b" stroked="f">
                <v:fill opacity="12336f"/>
                <v:path arrowok="t"/>
                <w10:wrap anchorx="page" anchory="page"/>
              </v:shape>
            </w:pict>
          </mc:Fallback>
        </mc:AlternateContent>
      </w:r>
    </w:p>
    <w:p w14:paraId="2F76F2AC" w14:textId="77777777" w:rsidR="00CD0569" w:rsidRDefault="00CD0569" w:rsidP="0080134B">
      <w:pPr>
        <w:rPr>
          <w:rFonts w:ascii="Book Antiqua" w:hAnsi="Book Antiqua"/>
        </w:rPr>
      </w:pPr>
    </w:p>
    <w:p w14:paraId="0ABFF683" w14:textId="6B978930" w:rsidR="0056190B" w:rsidRPr="002108D6" w:rsidRDefault="003E412E" w:rsidP="0080134B">
      <w:pPr>
        <w:rPr>
          <w:rFonts w:ascii="Book Antiqua" w:hAnsi="Book Antiqua"/>
        </w:rPr>
      </w:pPr>
      <w:r w:rsidRPr="002108D6">
        <w:rPr>
          <w:rFonts w:ascii="Book Antiqua" w:hAnsi="Book Antiqua"/>
          <w:noProof/>
        </w:rPr>
        <mc:AlternateContent>
          <mc:Choice Requires="wps">
            <w:drawing>
              <wp:anchor distT="0" distB="0" distL="0" distR="0" simplePos="0" relativeHeight="251674624" behindDoc="1" locked="0" layoutInCell="1" allowOverlap="1" wp14:anchorId="47F156F5" wp14:editId="739FAE72">
                <wp:simplePos x="0" y="0"/>
                <wp:positionH relativeFrom="page">
                  <wp:align>right</wp:align>
                </wp:positionH>
                <wp:positionV relativeFrom="margin">
                  <wp:align>top</wp:align>
                </wp:positionV>
                <wp:extent cx="656590" cy="1059815"/>
                <wp:effectExtent l="0" t="0" r="0" b="6985"/>
                <wp:wrapNone/>
                <wp:docPr id="25"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656590" cy="1059815"/>
                        </a:xfrm>
                        <a:custGeom>
                          <a:avLst/>
                          <a:gdLst/>
                          <a:ahLst/>
                          <a:cxnLst/>
                          <a:rect l="l" t="t" r="r" b="b"/>
                          <a:pathLst>
                            <a:path w="656590" h="1059815">
                              <a:moveTo>
                                <a:pt x="471064" y="751607"/>
                              </a:moveTo>
                              <a:lnTo>
                                <a:pt x="0" y="1059362"/>
                              </a:lnTo>
                              <a:lnTo>
                                <a:pt x="0" y="82020"/>
                              </a:lnTo>
                              <a:lnTo>
                                <a:pt x="23556" y="66630"/>
                              </a:lnTo>
                              <a:lnTo>
                                <a:pt x="65003" y="42840"/>
                              </a:lnTo>
                              <a:lnTo>
                                <a:pt x="107995" y="24371"/>
                              </a:lnTo>
                              <a:lnTo>
                                <a:pt x="152108" y="11134"/>
                              </a:lnTo>
                              <a:lnTo>
                                <a:pt x="196916" y="3040"/>
                              </a:lnTo>
                              <a:lnTo>
                                <a:pt x="241996" y="0"/>
                              </a:lnTo>
                              <a:lnTo>
                                <a:pt x="286921" y="1924"/>
                              </a:lnTo>
                              <a:lnTo>
                                <a:pt x="331268" y="8725"/>
                              </a:lnTo>
                              <a:lnTo>
                                <a:pt x="374611" y="20312"/>
                              </a:lnTo>
                              <a:lnTo>
                                <a:pt x="416525" y="36596"/>
                              </a:lnTo>
                              <a:lnTo>
                                <a:pt x="456586" y="57489"/>
                              </a:lnTo>
                              <a:lnTo>
                                <a:pt x="494369" y="82902"/>
                              </a:lnTo>
                              <a:lnTo>
                                <a:pt x="529448" y="112744"/>
                              </a:lnTo>
                              <a:lnTo>
                                <a:pt x="561399" y="146928"/>
                              </a:lnTo>
                              <a:lnTo>
                                <a:pt x="598875" y="201179"/>
                              </a:lnTo>
                              <a:lnTo>
                                <a:pt x="632057" y="269803"/>
                              </a:lnTo>
                              <a:lnTo>
                                <a:pt x="645294" y="313916"/>
                              </a:lnTo>
                              <a:lnTo>
                                <a:pt x="653388" y="358725"/>
                              </a:lnTo>
                              <a:lnTo>
                                <a:pt x="656429" y="403804"/>
                              </a:lnTo>
                              <a:lnTo>
                                <a:pt x="654504" y="448729"/>
                              </a:lnTo>
                              <a:lnTo>
                                <a:pt x="647703" y="493076"/>
                              </a:lnTo>
                              <a:lnTo>
                                <a:pt x="636116" y="536419"/>
                              </a:lnTo>
                              <a:lnTo>
                                <a:pt x="619832" y="578333"/>
                              </a:lnTo>
                              <a:lnTo>
                                <a:pt x="598939" y="618394"/>
                              </a:lnTo>
                              <a:lnTo>
                                <a:pt x="573526" y="656177"/>
                              </a:lnTo>
                              <a:lnTo>
                                <a:pt x="543684" y="691256"/>
                              </a:lnTo>
                              <a:lnTo>
                                <a:pt x="509500" y="723208"/>
                              </a:lnTo>
                              <a:lnTo>
                                <a:pt x="471064" y="751607"/>
                              </a:lnTo>
                              <a:close/>
                            </a:path>
                          </a:pathLst>
                        </a:custGeom>
                        <a:solidFill>
                          <a:srgbClr val="AC785B">
                            <a:alpha val="18998"/>
                          </a:srgbClr>
                        </a:solidFill>
                      </wps:spPr>
                      <wps:bodyPr wrap="square" lIns="0" tIns="0" rIns="0" bIns="0" rtlCol="0">
                        <a:prstTxWarp prst="textNoShape">
                          <a:avLst/>
                        </a:prstTxWarp>
                        <a:noAutofit/>
                      </wps:bodyPr>
                    </wps:wsp>
                  </a:graphicData>
                </a:graphic>
              </wp:anchor>
            </w:drawing>
          </mc:Choice>
          <mc:Fallback>
            <w:pict>
              <v:shape w14:anchorId="359802CE" id="Graphic 16" o:spid="_x0000_s1026" style="position:absolute;margin-left:.5pt;margin-top:0;width:51.7pt;height:83.45pt;rotation:180;z-index:-251641856;visibility:visible;mso-wrap-style:square;mso-wrap-distance-left:0;mso-wrap-distance-top:0;mso-wrap-distance-right:0;mso-wrap-distance-bottom:0;mso-position-horizontal:right;mso-position-horizontal-relative:page;mso-position-vertical:top;mso-position-vertical-relative:margin;v-text-anchor:top" coordsize="656590,105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" path="m471064,751607l,1059362,,82020,23556,66630,65003,42840,107995,24371,152108,11134,196916,3040,241996,r44925,1924l331268,8725r43343,11587l416525,36596r40061,20893l494369,82902r35079,29842l561399,146928r37476,54251l632057,269803r13237,44113l653388,358725r3041,45079l654504,448729r-6801,44347l636116,536419r-16284,41914l598939,618394r-25413,37783l543684,691256r-34184,31952l471064,751607xe" fillcolor="#ac785b" stroked="f">
                <v:fill opacity="12336f"/>
                <v:path arrowok="t"/>
                <w10:wrap anchorx="page" anchory="margin"/>
              </v:shape>
            </w:pict>
          </mc:Fallback>
        </mc:AlternateContent>
      </w:r>
    </w:p>
    <w:p w14:paraId="178D2590" w14:textId="2D73459E" w:rsidR="005E2755" w:rsidRPr="002108D6" w:rsidRDefault="0056190B" w:rsidP="00F661D2">
      <w:pPr>
        <w:rPr>
          <w:rFonts w:ascii="Book Antiqua" w:hAnsi="Book Antiqua"/>
          <w:b/>
          <w:bCs/>
        </w:rPr>
      </w:pPr>
      <w:r w:rsidRPr="002108D6">
        <w:rPr>
          <w:rFonts w:ascii="Segoe UI Emoji" w:hAnsi="Segoe UI Emoji" w:cs="Segoe UI Emoji"/>
        </w:rPr>
        <w:t>🔹</w:t>
      </w:r>
      <w:r w:rsidRPr="002108D6">
        <w:rPr>
          <w:rFonts w:ascii="Book Antiqua" w:hAnsi="Book Antiqua"/>
        </w:rPr>
        <w:t xml:space="preserve"> </w:t>
      </w:r>
      <w:r w:rsidR="003D4C4D" w:rsidRPr="003D4C4D">
        <w:rPr>
          <w:rFonts w:ascii="Book Antiqua" w:hAnsi="Book Antiqua"/>
          <w:b/>
          <w:bCs/>
        </w:rPr>
        <w:t>If your builder agreement has an arbitration clause, are you barred from approaching consumer courts for delayed possession?</w:t>
      </w:r>
    </w:p>
    <w:p w14:paraId="1D4FBAFE" w14:textId="6A61ED21" w:rsidR="005E2755" w:rsidRPr="002108D6" w:rsidRDefault="005E2755" w:rsidP="00F661D2">
      <w:pPr>
        <w:rPr>
          <w:rFonts w:ascii="Book Antiqua" w:hAnsi="Book Antiqua"/>
          <w:b/>
          <w:bCs/>
        </w:rPr>
      </w:pPr>
    </w:p>
    <w:p w14:paraId="14BDDE99" w14:textId="09A6A3A7" w:rsidR="005E2755" w:rsidRPr="002108D6" w:rsidRDefault="00395EC5" w:rsidP="00F661D2">
      <w:pPr>
        <w:jc w:val="both"/>
        <w:rPr>
          <w:rFonts w:ascii="Book Antiqua" w:hAnsi="Book Antiqua"/>
        </w:rPr>
      </w:pPr>
      <w:r w:rsidRPr="00395EC5">
        <w:rPr>
          <w:rFonts w:ascii="Book Antiqua" w:hAnsi="Book Antiqua"/>
        </w:rPr>
        <w:t>The Supreme Court clarified that private contractual arbitration clauses do not strip consumer forums of their jurisdiction. You retain the statutory right to approach consumer courts for deficiency in service and delay compensation. Builders often insert these clauses to deter you from seeking public legal remedies. You can bypass the private arbitration process and directly file a case with the consumer commission for a faster resolution.</w:t>
      </w:r>
    </w:p>
    <w:p w14:paraId="2ED2F1C1" w14:textId="071F5CA3" w:rsidR="005E2755" w:rsidRPr="002108D6" w:rsidRDefault="000B508C" w:rsidP="00F661D2">
      <w:pPr>
        <w:rPr>
          <w:rStyle w:val="Hyperlink"/>
          <w:rFonts w:ascii="Book Antiqua" w:hAnsi="Book Antiqua"/>
        </w:rPr>
      </w:pPr>
      <w:r w:rsidRPr="002108D6">
        <w:rPr>
          <w:rFonts w:ascii="Book Antiqua" w:hAnsi="Book Antiqua"/>
          <w:noProof/>
        </w:rPr>
        <mc:AlternateContent>
          <mc:Choice Requires="wps">
            <w:drawing>
              <wp:anchor distT="0" distB="0" distL="0" distR="0" simplePos="0" relativeHeight="251666432" behindDoc="1" locked="0" layoutInCell="1" allowOverlap="1" wp14:anchorId="0D047FEF" wp14:editId="16E5AEED">
                <wp:simplePos x="0" y="0"/>
                <wp:positionH relativeFrom="page">
                  <wp:align>left</wp:align>
                </wp:positionH>
                <wp:positionV relativeFrom="page">
                  <wp:posOffset>2442326</wp:posOffset>
                </wp:positionV>
                <wp:extent cx="656590" cy="1059815"/>
                <wp:effectExtent l="0" t="0" r="0" b="6985"/>
                <wp:wrapNone/>
                <wp:docPr id="8"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590" cy="1059815"/>
                        </a:xfrm>
                        <a:custGeom>
                          <a:avLst/>
                          <a:gdLst/>
                          <a:ahLst/>
                          <a:cxnLst/>
                          <a:rect l="l" t="t" r="r" b="b"/>
                          <a:pathLst>
                            <a:path w="656590" h="1059815">
                              <a:moveTo>
                                <a:pt x="471064" y="751607"/>
                              </a:moveTo>
                              <a:lnTo>
                                <a:pt x="0" y="1059362"/>
                              </a:lnTo>
                              <a:lnTo>
                                <a:pt x="0" y="82020"/>
                              </a:lnTo>
                              <a:lnTo>
                                <a:pt x="23556" y="66630"/>
                              </a:lnTo>
                              <a:lnTo>
                                <a:pt x="65003" y="42840"/>
                              </a:lnTo>
                              <a:lnTo>
                                <a:pt x="107995" y="24371"/>
                              </a:lnTo>
                              <a:lnTo>
                                <a:pt x="152108" y="11134"/>
                              </a:lnTo>
                              <a:lnTo>
                                <a:pt x="196916" y="3040"/>
                              </a:lnTo>
                              <a:lnTo>
                                <a:pt x="241996" y="0"/>
                              </a:lnTo>
                              <a:lnTo>
                                <a:pt x="286921" y="1924"/>
                              </a:lnTo>
                              <a:lnTo>
                                <a:pt x="331268" y="8725"/>
                              </a:lnTo>
                              <a:lnTo>
                                <a:pt x="374611" y="20312"/>
                              </a:lnTo>
                              <a:lnTo>
                                <a:pt x="416525" y="36596"/>
                              </a:lnTo>
                              <a:lnTo>
                                <a:pt x="456586" y="57489"/>
                              </a:lnTo>
                              <a:lnTo>
                                <a:pt x="494369" y="82902"/>
                              </a:lnTo>
                              <a:lnTo>
                                <a:pt x="529448" y="112744"/>
                              </a:lnTo>
                              <a:lnTo>
                                <a:pt x="561399" y="146928"/>
                              </a:lnTo>
                              <a:lnTo>
                                <a:pt x="598875" y="201179"/>
                              </a:lnTo>
                              <a:lnTo>
                                <a:pt x="632057" y="269803"/>
                              </a:lnTo>
                              <a:lnTo>
                                <a:pt x="645294" y="313916"/>
                              </a:lnTo>
                              <a:lnTo>
                                <a:pt x="653388" y="358725"/>
                              </a:lnTo>
                              <a:lnTo>
                                <a:pt x="656429" y="403804"/>
                              </a:lnTo>
                              <a:lnTo>
                                <a:pt x="654504" y="448729"/>
                              </a:lnTo>
                              <a:lnTo>
                                <a:pt x="647703" y="493076"/>
                              </a:lnTo>
                              <a:lnTo>
                                <a:pt x="636116" y="536419"/>
                              </a:lnTo>
                              <a:lnTo>
                                <a:pt x="619832" y="578333"/>
                              </a:lnTo>
                              <a:lnTo>
                                <a:pt x="598939" y="618394"/>
                              </a:lnTo>
                              <a:lnTo>
                                <a:pt x="573526" y="656177"/>
                              </a:lnTo>
                              <a:lnTo>
                                <a:pt x="543684" y="691256"/>
                              </a:lnTo>
                              <a:lnTo>
                                <a:pt x="509500" y="723208"/>
                              </a:lnTo>
                              <a:lnTo>
                                <a:pt x="471064" y="751607"/>
                              </a:lnTo>
                              <a:close/>
                            </a:path>
                          </a:pathLst>
                        </a:custGeom>
                        <a:solidFill>
                          <a:srgbClr val="AC785B">
                            <a:alpha val="18998"/>
                          </a:srgbClr>
                        </a:solidFill>
                      </wps:spPr>
                      <wps:bodyPr wrap="square" lIns="0" tIns="0" rIns="0" bIns="0" rtlCol="0">
                        <a:prstTxWarp prst="textNoShape">
                          <a:avLst/>
                        </a:prstTxWarp>
                        <a:noAutofit/>
                      </wps:bodyPr>
                    </wps:wsp>
                  </a:graphicData>
                </a:graphic>
              </wp:anchor>
            </w:drawing>
          </mc:Choice>
          <mc:Fallback>
            <w:pict>
              <v:shape w14:anchorId="2BF74264" id="Graphic 16" o:spid="_x0000_s1026" style="position:absolute;margin-left:0;margin-top:192.3pt;width:51.7pt;height:83.45pt;z-index:-251650048;visibility:visible;mso-wrap-style:square;mso-wrap-distance-left:0;mso-wrap-distance-top:0;mso-wrap-distance-right:0;mso-wrap-distance-bottom:0;mso-position-horizontal:left;mso-position-horizontal-relative:page;mso-position-vertical:absolute;mso-position-vertical-relative:page;v-text-anchor:top" coordsize="656590,105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" path="m471064,751607l,1059362,,82020,23556,66630,65003,42840,107995,24371,152108,11134,196916,3040,241996,r44925,1924l331268,8725r43343,11587l416525,36596r40061,20893l494369,82902r35079,29842l561399,146928r37476,54251l632057,269803r13237,44113l653388,358725r3041,45079l654504,448729r-6801,44347l636116,536419r-16284,41914l598939,618394r-25413,37783l543684,691256r-34184,31952l471064,751607xe" fillcolor="#ac785b" stroked="f">
                <v:fill opacity="12336f"/>
                <v:path arrowok="t"/>
                <w10:wrap anchorx="page" anchory="page"/>
              </v:shape>
            </w:pict>
          </mc:Fallback>
        </mc:AlternateContent>
      </w:r>
      <w:r w:rsidR="00D16CA4" w:rsidRPr="002108D6">
        <w:rPr>
          <w:rFonts w:ascii="Book Antiqua" w:hAnsi="Book Antiqua"/>
        </w:rPr>
        <w:fldChar w:fldCharType="begin"/>
      </w:r>
      <w:r w:rsidR="00353C30">
        <w:rPr>
          <w:rFonts w:ascii="Book Antiqua" w:hAnsi="Book Antiqua"/>
        </w:rPr>
        <w:instrText>HYPERLINK "https://www.verdictum.in/supreme-court/tka-padmanabhan-v-abhiyan-cooperative-group-housing-society-ltd-through-its-secretary-1616252"</w:instrText>
      </w:r>
      <w:r w:rsidR="00D16CA4" w:rsidRPr="002108D6">
        <w:rPr>
          <w:rFonts w:ascii="Book Antiqua" w:hAnsi="Book Antiqua"/>
        </w:rPr>
      </w:r>
      <w:r w:rsidR="00D16CA4" w:rsidRPr="002108D6">
        <w:rPr>
          <w:rFonts w:ascii="Book Antiqua" w:hAnsi="Book Antiqua"/>
        </w:rPr>
        <w:fldChar w:fldCharType="separate"/>
      </w:r>
      <w:r w:rsidR="005E2755" w:rsidRPr="002108D6">
        <w:rPr>
          <w:rStyle w:val="Hyperlink"/>
          <w:rFonts w:ascii="Book Antiqua" w:hAnsi="Book Antiqua"/>
        </w:rPr>
        <w:t>Read More</w:t>
      </w:r>
    </w:p>
    <w:p w14:paraId="0C498622" w14:textId="47E515D6" w:rsidR="0056190B" w:rsidRDefault="00D16CA4" w:rsidP="00F661D2">
      <w:pPr>
        <w:rPr>
          <w:rFonts w:ascii="Book Antiqua" w:hAnsi="Book Antiqua"/>
        </w:rPr>
      </w:pPr>
      <w:r w:rsidRPr="002108D6">
        <w:rPr>
          <w:rFonts w:ascii="Book Antiqua" w:hAnsi="Book Antiqua"/>
        </w:rPr>
        <w:fldChar w:fldCharType="end"/>
      </w:r>
    </w:p>
    <w:p w14:paraId="56C69C1A" w14:textId="77777777" w:rsidR="00CD0569" w:rsidRPr="002108D6" w:rsidRDefault="00CD0569" w:rsidP="00F661D2">
      <w:pPr>
        <w:rPr>
          <w:rFonts w:ascii="Book Antiqua" w:hAnsi="Book Antiqua"/>
          <w:sz w:val="24"/>
          <w:szCs w:val="24"/>
        </w:rPr>
      </w:pPr>
    </w:p>
    <w:p w14:paraId="1B716546" w14:textId="5754E9A7" w:rsidR="003311B9" w:rsidRDefault="0080134B" w:rsidP="003311B9">
      <w:pPr>
        <w:rPr>
          <w:rFonts w:ascii="Book Antiqua" w:hAnsi="Book Antiqua" w:cs="Segoe UI Emoji"/>
          <w:b/>
          <w:bCs/>
        </w:rPr>
      </w:pPr>
      <w:r w:rsidRPr="002108D6">
        <w:rPr>
          <w:rFonts w:ascii="Segoe UI Emoji" w:hAnsi="Segoe UI Emoji" w:cs="Segoe UI Emoji"/>
        </w:rPr>
        <w:t>🔹</w:t>
      </w:r>
      <w:r w:rsidR="003311B9" w:rsidRPr="002108D6">
        <w:rPr>
          <w:rFonts w:ascii="Book Antiqua" w:eastAsia="Times New Roman" w:hAnsi="Book Antiqua" w:cs="Arial"/>
          <w:b/>
          <w:bCs/>
          <w:color w:val="282828"/>
          <w:kern w:val="36"/>
          <w:sz w:val="68"/>
          <w:szCs w:val="68"/>
        </w:rPr>
        <w:t xml:space="preserve"> </w:t>
      </w:r>
      <w:r w:rsidR="000E5A52" w:rsidRPr="000E5A52">
        <w:rPr>
          <w:rFonts w:ascii="Book Antiqua" w:hAnsi="Book Antiqua" w:cs="Segoe UI Emoji"/>
          <w:b/>
          <w:bCs/>
        </w:rPr>
        <w:t>What happens if a builder fails to finish promised amenities and delays possession of your property?</w:t>
      </w:r>
    </w:p>
    <w:p w14:paraId="2236FE48" w14:textId="77777777" w:rsidR="00873D09" w:rsidRPr="002108D6" w:rsidRDefault="00873D09" w:rsidP="003311B9">
      <w:pPr>
        <w:rPr>
          <w:rFonts w:ascii="Book Antiqua" w:hAnsi="Book Antiqua" w:cs="Segoe UI Emoji"/>
          <w:b/>
          <w:bCs/>
          <w:sz w:val="20"/>
          <w:szCs w:val="20"/>
        </w:rPr>
      </w:pPr>
    </w:p>
    <w:p w14:paraId="4C0D9196" w14:textId="719AF093" w:rsidR="000C664D" w:rsidRPr="002108D6" w:rsidRDefault="00F83571" w:rsidP="00787067">
      <w:pPr>
        <w:jc w:val="both"/>
        <w:rPr>
          <w:rFonts w:ascii="Book Antiqua" w:hAnsi="Book Antiqua"/>
        </w:rPr>
      </w:pPr>
      <w:r w:rsidRPr="002108D6">
        <w:rPr>
          <w:rFonts w:ascii="Book Antiqua" w:hAnsi="Book Antiqua"/>
          <w:noProof/>
        </w:rPr>
        <mc:AlternateContent>
          <mc:Choice Requires="wps">
            <w:drawing>
              <wp:anchor distT="0" distB="0" distL="0" distR="0" simplePos="0" relativeHeight="251672576" behindDoc="1" locked="0" layoutInCell="1" allowOverlap="1" wp14:anchorId="3CC25C88" wp14:editId="04967102">
                <wp:simplePos x="0" y="0"/>
                <wp:positionH relativeFrom="page">
                  <wp:align>right</wp:align>
                </wp:positionH>
                <wp:positionV relativeFrom="page">
                  <wp:posOffset>2870835</wp:posOffset>
                </wp:positionV>
                <wp:extent cx="656590" cy="1059815"/>
                <wp:effectExtent l="0" t="0" r="0" b="6985"/>
                <wp:wrapNone/>
                <wp:docPr id="24"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656590" cy="1059815"/>
                        </a:xfrm>
                        <a:custGeom>
                          <a:avLst/>
                          <a:gdLst/>
                          <a:ahLst/>
                          <a:cxnLst/>
                          <a:rect l="l" t="t" r="r" b="b"/>
                          <a:pathLst>
                            <a:path w="656590" h="1059815">
                              <a:moveTo>
                                <a:pt x="471064" y="751607"/>
                              </a:moveTo>
                              <a:lnTo>
                                <a:pt x="0" y="1059362"/>
                              </a:lnTo>
                              <a:lnTo>
                                <a:pt x="0" y="82020"/>
                              </a:lnTo>
                              <a:lnTo>
                                <a:pt x="23556" y="66630"/>
                              </a:lnTo>
                              <a:lnTo>
                                <a:pt x="65003" y="42840"/>
                              </a:lnTo>
                              <a:lnTo>
                                <a:pt x="107995" y="24371"/>
                              </a:lnTo>
                              <a:lnTo>
                                <a:pt x="152108" y="11134"/>
                              </a:lnTo>
                              <a:lnTo>
                                <a:pt x="196916" y="3040"/>
                              </a:lnTo>
                              <a:lnTo>
                                <a:pt x="241996" y="0"/>
                              </a:lnTo>
                              <a:lnTo>
                                <a:pt x="286921" y="1924"/>
                              </a:lnTo>
                              <a:lnTo>
                                <a:pt x="331268" y="8725"/>
                              </a:lnTo>
                              <a:lnTo>
                                <a:pt x="374611" y="20312"/>
                              </a:lnTo>
                              <a:lnTo>
                                <a:pt x="416525" y="36596"/>
                              </a:lnTo>
                              <a:lnTo>
                                <a:pt x="456586" y="57489"/>
                              </a:lnTo>
                              <a:lnTo>
                                <a:pt x="494369" y="82902"/>
                              </a:lnTo>
                              <a:lnTo>
                                <a:pt x="529448" y="112744"/>
                              </a:lnTo>
                              <a:lnTo>
                                <a:pt x="561399" y="146928"/>
                              </a:lnTo>
                              <a:lnTo>
                                <a:pt x="598875" y="201179"/>
                              </a:lnTo>
                              <a:lnTo>
                                <a:pt x="632057" y="269803"/>
                              </a:lnTo>
                              <a:lnTo>
                                <a:pt x="645294" y="313916"/>
                              </a:lnTo>
                              <a:lnTo>
                                <a:pt x="653388" y="358725"/>
                              </a:lnTo>
                              <a:lnTo>
                                <a:pt x="656429" y="403804"/>
                              </a:lnTo>
                              <a:lnTo>
                                <a:pt x="654504" y="448729"/>
                              </a:lnTo>
                              <a:lnTo>
                                <a:pt x="647703" y="493076"/>
                              </a:lnTo>
                              <a:lnTo>
                                <a:pt x="636116" y="536419"/>
                              </a:lnTo>
                              <a:lnTo>
                                <a:pt x="619832" y="578333"/>
                              </a:lnTo>
                              <a:lnTo>
                                <a:pt x="598939" y="618394"/>
                              </a:lnTo>
                              <a:lnTo>
                                <a:pt x="573526" y="656177"/>
                              </a:lnTo>
                              <a:lnTo>
                                <a:pt x="543684" y="691256"/>
                              </a:lnTo>
                              <a:lnTo>
                                <a:pt x="509500" y="723208"/>
                              </a:lnTo>
                              <a:lnTo>
                                <a:pt x="471064" y="751607"/>
                              </a:lnTo>
                              <a:close/>
                            </a:path>
                          </a:pathLst>
                        </a:custGeom>
                        <a:solidFill>
                          <a:srgbClr val="AC785B">
                            <a:alpha val="18998"/>
                          </a:srgbClr>
                        </a:solidFill>
                      </wps:spPr>
                      <wps:bodyPr wrap="square" lIns="0" tIns="0" rIns="0" bIns="0" rtlCol="0">
                        <a:prstTxWarp prst="textNoShape">
                          <a:avLst/>
                        </a:prstTxWarp>
                        <a:noAutofit/>
                      </wps:bodyPr>
                    </wps:wsp>
                  </a:graphicData>
                </a:graphic>
              </wp:anchor>
            </w:drawing>
          </mc:Choice>
          <mc:Fallback>
            <w:pict>
              <v:shape w14:anchorId="3B987F25" id="Graphic 16" o:spid="_x0000_s1026" style="position:absolute;margin-left:.5pt;margin-top:226.05pt;width:51.7pt;height:83.45pt;rotation:180;z-index:-251643904;visibility:visible;mso-wrap-style:square;mso-wrap-distance-left:0;mso-wrap-distance-top:0;mso-wrap-distance-right:0;mso-wrap-distance-bottom:0;mso-position-horizontal:right;mso-position-horizontal-relative:page;mso-position-vertical:absolute;mso-position-vertical-relative:page;v-text-anchor:top" coordsize="656590,105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" path="m471064,751607l,1059362,,82020,23556,66630,65003,42840,107995,24371,152108,11134,196916,3040,241996,r44925,1924l331268,8725r43343,11587l416525,36596r40061,20893l494369,82902r35079,29842l561399,146928r37476,54251l632057,269803r13237,44113l653388,358725r3041,45079l654504,448729r-6801,44347l636116,536419r-16284,41914l598939,618394r-25413,37783l543684,691256r-34184,31952l471064,751607xe" fillcolor="#ac785b" stroked="f">
                <v:fill opacity="12336f"/>
                <v:path arrowok="t"/>
                <w10:wrap anchorx="page" anchory="page"/>
              </v:shape>
            </w:pict>
          </mc:Fallback>
        </mc:AlternateContent>
      </w:r>
      <w:r w:rsidR="005E1516" w:rsidRPr="005E1516">
        <w:rPr>
          <w:rFonts w:ascii="Book Antiqua" w:hAnsi="Book Antiqua"/>
          <w:noProof/>
        </w:rPr>
        <w:t>The state regulatory authority will order the developer to pay interest for the delayed possession and mandate the completion of the project. In a June 2026 ruling, the Karnataka authority ordered a developer to pay delay interest while compelling them to finish all pending works. You are entitled to the exact lifestyle and facilities the builder advertised to you. The authority will monitor the project to ensure the builder delivers the clubhouse, pool, or parks as promised.</w:t>
      </w:r>
    </w:p>
    <w:p w14:paraId="3594C224" w14:textId="20027652" w:rsidR="003311B9" w:rsidRPr="002108D6" w:rsidRDefault="00DA2096" w:rsidP="003311B9">
      <w:pPr>
        <w:jc w:val="both"/>
        <w:rPr>
          <w:rStyle w:val="Hyperlink"/>
          <w:rFonts w:ascii="Book Antiqua" w:hAnsi="Book Antiqua"/>
        </w:rPr>
      </w:pPr>
      <w:r w:rsidRPr="002108D6">
        <w:rPr>
          <w:rFonts w:ascii="Book Antiqua" w:hAnsi="Book Antiqua"/>
        </w:rPr>
        <w:fldChar w:fldCharType="begin"/>
      </w:r>
      <w:r w:rsidR="005E1516">
        <w:rPr>
          <w:rFonts w:ascii="Book Antiqua" w:hAnsi="Book Antiqua"/>
        </w:rPr>
        <w:instrText>HYPERLINK "https://www.livelawbiz.com/rera/livelawbiz-rera-cases-weekly-digest-june-7-june-13-2026-537814"</w:instrText>
      </w:r>
      <w:r w:rsidRPr="002108D6">
        <w:rPr>
          <w:rFonts w:ascii="Book Antiqua" w:hAnsi="Book Antiqua"/>
        </w:rPr>
      </w:r>
      <w:r w:rsidRPr="002108D6">
        <w:rPr>
          <w:rFonts w:ascii="Book Antiqua" w:hAnsi="Book Antiqua"/>
        </w:rPr>
        <w:fldChar w:fldCharType="separate"/>
      </w:r>
      <w:r w:rsidR="003311B9" w:rsidRPr="002108D6">
        <w:rPr>
          <w:rStyle w:val="Hyperlink"/>
          <w:rFonts w:ascii="Book Antiqua" w:hAnsi="Book Antiqua"/>
        </w:rPr>
        <w:t>Read More</w:t>
      </w:r>
    </w:p>
    <w:p w14:paraId="0748B137" w14:textId="19CE6F2A" w:rsidR="0080134B" w:rsidRDefault="00DA2096" w:rsidP="0080134B">
      <w:pPr>
        <w:jc w:val="both"/>
        <w:rPr>
          <w:rFonts w:ascii="Book Antiqua" w:hAnsi="Book Antiqua"/>
        </w:rPr>
      </w:pPr>
      <w:r w:rsidRPr="002108D6">
        <w:rPr>
          <w:rFonts w:ascii="Book Antiqua" w:hAnsi="Book Antiqua"/>
        </w:rPr>
        <w:fldChar w:fldCharType="end"/>
      </w:r>
    </w:p>
    <w:p w14:paraId="17E5272F" w14:textId="77777777" w:rsidR="00CD0569" w:rsidRPr="002108D6" w:rsidRDefault="00CD0569" w:rsidP="0080134B">
      <w:pPr>
        <w:jc w:val="both"/>
        <w:rPr>
          <w:rFonts w:ascii="Book Antiqua" w:hAnsi="Book Antiqua" w:cs="Times New Roman"/>
        </w:rPr>
      </w:pPr>
    </w:p>
    <w:p w14:paraId="47E94F47" w14:textId="56C77846" w:rsidR="001E7E48" w:rsidRPr="002108D6" w:rsidRDefault="0080134B" w:rsidP="001E7E48">
      <w:pPr>
        <w:jc w:val="both"/>
        <w:rPr>
          <w:rFonts w:ascii="Book Antiqua" w:hAnsi="Book Antiqua" w:cs="Times New Roman"/>
          <w:b/>
          <w:bCs/>
        </w:rPr>
      </w:pPr>
      <w:r w:rsidRPr="002108D6">
        <w:rPr>
          <w:rFonts w:ascii="Segoe UI Emoji" w:hAnsi="Segoe UI Emoji" w:cs="Segoe UI Emoji"/>
        </w:rPr>
        <w:t>🔹</w:t>
      </w:r>
      <w:r w:rsidRPr="002108D6">
        <w:rPr>
          <w:rFonts w:ascii="Book Antiqua" w:hAnsi="Book Antiqua" w:cs="Times New Roman"/>
          <w:b/>
          <w:bCs/>
        </w:rPr>
        <w:t xml:space="preserve"> </w:t>
      </w:r>
      <w:r w:rsidR="001876B0" w:rsidRPr="001876B0">
        <w:rPr>
          <w:rFonts w:ascii="Book Antiqua" w:hAnsi="Book Antiqua" w:cs="Times New Roman"/>
          <w:b/>
          <w:bCs/>
        </w:rPr>
        <w:t>Did Bengaluru see a drop in office space leasing like other major Indian cities recently?</w:t>
      </w:r>
    </w:p>
    <w:p w14:paraId="5C9338DF" w14:textId="0D536F6D" w:rsidR="001E7E48" w:rsidRPr="002108D6" w:rsidRDefault="001E7E48" w:rsidP="001E7E48">
      <w:pPr>
        <w:jc w:val="both"/>
        <w:rPr>
          <w:rFonts w:ascii="Book Antiqua" w:hAnsi="Book Antiqua" w:cs="Times New Roman"/>
          <w:b/>
          <w:bCs/>
        </w:rPr>
      </w:pPr>
    </w:p>
    <w:p w14:paraId="058B29CB" w14:textId="6A9BE061" w:rsidR="001E7E48" w:rsidRPr="002108D6" w:rsidRDefault="006F4685" w:rsidP="001E7E48">
      <w:pPr>
        <w:jc w:val="both"/>
        <w:rPr>
          <w:rFonts w:ascii="Book Antiqua" w:hAnsi="Book Antiqua" w:cs="Times New Roman"/>
        </w:rPr>
      </w:pPr>
      <w:r w:rsidRPr="002108D6">
        <w:rPr>
          <w:rFonts w:ascii="Book Antiqua" w:hAnsi="Book Antiqua"/>
          <w:noProof/>
        </w:rPr>
        <mc:AlternateContent>
          <mc:Choice Requires="wpg">
            <w:drawing>
              <wp:anchor distT="0" distB="0" distL="0" distR="0" simplePos="0" relativeHeight="251668480" behindDoc="1" locked="0" layoutInCell="1" allowOverlap="1" wp14:anchorId="591D43AD" wp14:editId="248EC532">
                <wp:simplePos x="0" y="0"/>
                <wp:positionH relativeFrom="rightMargin">
                  <wp:posOffset>-784860</wp:posOffset>
                </wp:positionH>
                <wp:positionV relativeFrom="page">
                  <wp:posOffset>5463540</wp:posOffset>
                </wp:positionV>
                <wp:extent cx="1384935" cy="1468755"/>
                <wp:effectExtent l="0" t="0" r="5715"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935" cy="1468755"/>
                          <a:chOff x="0" y="0"/>
                          <a:chExt cx="1385284" cy="1468755"/>
                        </a:xfrm>
                      </wpg:grpSpPr>
                      <wps:wsp>
                        <wps:cNvPr id="11" name="Graphic 22"/>
                        <wps:cNvSpPr/>
                        <wps:spPr>
                          <a:xfrm>
                            <a:off x="0" y="0"/>
                            <a:ext cx="1384935" cy="1468755"/>
                          </a:xfrm>
                          <a:custGeom>
                            <a:avLst/>
                            <a:gdLst/>
                            <a:ahLst/>
                            <a:cxnLst/>
                            <a:rect l="l" t="t" r="r" b="b"/>
                            <a:pathLst>
                              <a:path w="1384935" h="1468755">
                                <a:moveTo>
                                  <a:pt x="1384794" y="874033"/>
                                </a:moveTo>
                                <a:lnTo>
                                  <a:pt x="565834" y="1409075"/>
                                </a:lnTo>
                                <a:lnTo>
                                  <a:pt x="525856" y="1431789"/>
                                </a:lnTo>
                                <a:lnTo>
                                  <a:pt x="484308" y="1448991"/>
                                </a:lnTo>
                                <a:lnTo>
                                  <a:pt x="441665" y="1460781"/>
                                </a:lnTo>
                                <a:lnTo>
                                  <a:pt x="398403" y="1467258"/>
                                </a:lnTo>
                                <a:lnTo>
                                  <a:pt x="354995" y="1468521"/>
                                </a:lnTo>
                                <a:lnTo>
                                  <a:pt x="311917" y="1464671"/>
                                </a:lnTo>
                                <a:lnTo>
                                  <a:pt x="269642" y="1455807"/>
                                </a:lnTo>
                                <a:lnTo>
                                  <a:pt x="228645" y="1442027"/>
                                </a:lnTo>
                                <a:lnTo>
                                  <a:pt x="189402" y="1423433"/>
                                </a:lnTo>
                                <a:lnTo>
                                  <a:pt x="152385" y="1400122"/>
                                </a:lnTo>
                                <a:lnTo>
                                  <a:pt x="118071" y="1372195"/>
                                </a:lnTo>
                                <a:lnTo>
                                  <a:pt x="86933" y="1339752"/>
                                </a:lnTo>
                                <a:lnTo>
                                  <a:pt x="59446" y="1302891"/>
                                </a:lnTo>
                                <a:lnTo>
                                  <a:pt x="36732" y="1262912"/>
                                </a:lnTo>
                                <a:lnTo>
                                  <a:pt x="19530" y="1221364"/>
                                </a:lnTo>
                                <a:lnTo>
                                  <a:pt x="7740" y="1178721"/>
                                </a:lnTo>
                                <a:lnTo>
                                  <a:pt x="1263" y="1135459"/>
                                </a:lnTo>
                                <a:lnTo>
                                  <a:pt x="0" y="1092051"/>
                                </a:lnTo>
                                <a:lnTo>
                                  <a:pt x="3850" y="1048973"/>
                                </a:lnTo>
                                <a:lnTo>
                                  <a:pt x="12714" y="1006698"/>
                                </a:lnTo>
                                <a:lnTo>
                                  <a:pt x="26494" y="965701"/>
                                </a:lnTo>
                                <a:lnTo>
                                  <a:pt x="45088" y="926458"/>
                                </a:lnTo>
                                <a:lnTo>
                                  <a:pt x="68399" y="889441"/>
                                </a:lnTo>
                                <a:lnTo>
                                  <a:pt x="96325" y="855127"/>
                                </a:lnTo>
                                <a:lnTo>
                                  <a:pt x="128769" y="823989"/>
                                </a:lnTo>
                                <a:lnTo>
                                  <a:pt x="165630" y="796502"/>
                                </a:lnTo>
                                <a:lnTo>
                                  <a:pt x="1384794" y="0"/>
                                </a:lnTo>
                                <a:lnTo>
                                  <a:pt x="1384794" y="874033"/>
                                </a:lnTo>
                                <a:close/>
                              </a:path>
                            </a:pathLst>
                          </a:custGeom>
                          <a:solidFill>
                            <a:srgbClr val="7D2500"/>
                          </a:solidFill>
                        </wps:spPr>
                        <wps:bodyPr wrap="square" lIns="0" tIns="0" rIns="0" bIns="0" rtlCol="0">
                          <a:prstTxWarp prst="textNoShape">
                            <a:avLst/>
                          </a:prstTxWarp>
                          <a:noAutofit/>
                        </wps:bodyPr>
                      </wps:wsp>
                      <wps:wsp>
                        <wps:cNvPr id="12" name="Graphic 23"/>
                        <wps:cNvSpPr/>
                        <wps:spPr>
                          <a:xfrm>
                            <a:off x="588994" y="670691"/>
                            <a:ext cx="796290" cy="737870"/>
                          </a:xfrm>
                          <a:custGeom>
                            <a:avLst/>
                            <a:gdLst/>
                            <a:ahLst/>
                            <a:cxnLst/>
                            <a:rect l="l" t="t" r="r" b="b"/>
                            <a:pathLst>
                              <a:path w="796290" h="737870">
                                <a:moveTo>
                                  <a:pt x="795799" y="337535"/>
                                </a:moveTo>
                                <a:lnTo>
                                  <a:pt x="218374" y="714778"/>
                                </a:lnTo>
                                <a:lnTo>
                                  <a:pt x="177048" y="733173"/>
                                </a:lnTo>
                                <a:lnTo>
                                  <a:pt x="133609" y="737594"/>
                                </a:lnTo>
                                <a:lnTo>
                                  <a:pt x="91276" y="728718"/>
                                </a:lnTo>
                                <a:lnTo>
                                  <a:pt x="53271" y="707218"/>
                                </a:lnTo>
                                <a:lnTo>
                                  <a:pt x="22816" y="673772"/>
                                </a:lnTo>
                                <a:lnTo>
                                  <a:pt x="4421" y="632446"/>
                                </a:lnTo>
                                <a:lnTo>
                                  <a:pt x="0" y="589006"/>
                                </a:lnTo>
                                <a:lnTo>
                                  <a:pt x="8876" y="546673"/>
                                </a:lnTo>
                                <a:lnTo>
                                  <a:pt x="30376" y="508669"/>
                                </a:lnTo>
                                <a:lnTo>
                                  <a:pt x="63822" y="478214"/>
                                </a:lnTo>
                                <a:lnTo>
                                  <a:pt x="795799" y="0"/>
                                </a:lnTo>
                                <a:lnTo>
                                  <a:pt x="795799" y="337535"/>
                                </a:lnTo>
                                <a:close/>
                              </a:path>
                            </a:pathLst>
                          </a:custGeom>
                          <a:solidFill>
                            <a:srgbClr val="AC785B"/>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1CDB5565" id="Group 10" o:spid="_x0000_s1026" style="position:absolute;margin-left:-61.8pt;margin-top:430.2pt;width:109.05pt;height:115.65pt;z-index:-251648000;mso-wrap-distance-left:0;mso-wrap-distance-right:0;mso-position-horizontal-relative:right-margin-area;mso-position-vertical-relative:page;mso-width-relative:margin" coordsize="13852,1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">
                <v:shape id="Graphic 22" o:spid="_x0000_s1027" style="position:absolute;width:13849;height:14687;visibility:visible;mso-wrap-style:square;v-text-anchor:top" coordsize="1384935,146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" path="m1384794,874033l565834,1409075r-39978,22714l484308,1448991r-42643,11790l398403,1467258r-43408,1263l311917,1464671r-42275,-8864l228645,1442027r-39243,-18594l152385,1400122r-34314,-27927l86933,1339752,59446,1302891,36732,1262912,19530,1221364,7740,1178721,1263,1135459,,1092051r3850,-43078l12714,1006698,26494,965701,45088,926458,68399,889441,96325,855127r32444,-31138l165630,796502,1384794,r,874033xe" fillcolor="#7d2500" stroked="f">
                  <v:path arrowok="t"/>
                </v:shape>
                <v:shape id="Graphic 23" o:spid="_x0000_s1028" style="position:absolute;left:5889;top:6706;width:7963;height:7379;visibility:visible;mso-wrap-style:square;v-text-anchor:top" coordsize="796290,737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" path="m795799,337535l218374,714778r-41326,18395l133609,737594,91276,728718,53271,707218,22816,673772,4421,632446,,589006,8876,546673,30376,508669,63822,478214,795799,r,337535xe" fillcolor="#ac785b" stroked="f">
                  <v:path arrowok="t"/>
                </v:shape>
                <w10:wrap anchorx="margin" anchory="page"/>
              </v:group>
            </w:pict>
          </mc:Fallback>
        </mc:AlternateContent>
      </w:r>
      <w:r w:rsidR="0073086E" w:rsidRPr="0073086E">
        <w:rPr>
          <w:rFonts w:ascii="Book Antiqua" w:hAnsi="Book Antiqua"/>
          <w:noProof/>
        </w:rPr>
        <w:t>While gross office leasing fell nationally, Bengaluru recorded an 8 percent increase in leasing activity. The city absorbed 5.2 million square feet of office space between April and June 2026. This growth shows continued corporate expansion in the tech capital despite cautious national markets. You can expect commercial property demand to remain strong in prime tech corridors. Developers are launching new Grade A office parks to meet this sustained demand. You should consider commercial real estate investments in emerging IT hubs like North Bengaluru.</w:t>
      </w:r>
    </w:p>
    <w:p w14:paraId="05BF54E7" w14:textId="4C40BCE8" w:rsidR="001E7E48" w:rsidRPr="002108D6" w:rsidRDefault="00F83571" w:rsidP="001E7E48">
      <w:pPr>
        <w:jc w:val="both"/>
        <w:rPr>
          <w:rFonts w:ascii="Book Antiqua" w:hAnsi="Book Antiqua" w:cs="Times New Roman"/>
          <w:b/>
          <w:bCs/>
        </w:rPr>
      </w:pPr>
      <w:r w:rsidRPr="002108D6">
        <w:rPr>
          <w:rFonts w:ascii="Book Antiqua" w:hAnsi="Book Antiqua"/>
          <w:noProof/>
        </w:rPr>
        <mc:AlternateContent>
          <mc:Choice Requires="wps">
            <w:drawing>
              <wp:anchor distT="0" distB="0" distL="0" distR="0" simplePos="0" relativeHeight="251689984" behindDoc="1" locked="0" layoutInCell="1" allowOverlap="1" wp14:anchorId="113325A8" wp14:editId="2BD58520">
                <wp:simplePos x="0" y="0"/>
                <wp:positionH relativeFrom="page">
                  <wp:align>left</wp:align>
                </wp:positionH>
                <wp:positionV relativeFrom="page">
                  <wp:posOffset>5627370</wp:posOffset>
                </wp:positionV>
                <wp:extent cx="656590" cy="1059815"/>
                <wp:effectExtent l="0" t="0" r="0" b="6985"/>
                <wp:wrapNone/>
                <wp:docPr id="40"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590" cy="1059815"/>
                        </a:xfrm>
                        <a:custGeom>
                          <a:avLst/>
                          <a:gdLst/>
                          <a:ahLst/>
                          <a:cxnLst/>
                          <a:rect l="l" t="t" r="r" b="b"/>
                          <a:pathLst>
                            <a:path w="656590" h="1059815">
                              <a:moveTo>
                                <a:pt x="471064" y="751607"/>
                              </a:moveTo>
                              <a:lnTo>
                                <a:pt x="0" y="1059362"/>
                              </a:lnTo>
                              <a:lnTo>
                                <a:pt x="0" y="82020"/>
                              </a:lnTo>
                              <a:lnTo>
                                <a:pt x="23556" y="66630"/>
                              </a:lnTo>
                              <a:lnTo>
                                <a:pt x="65003" y="42840"/>
                              </a:lnTo>
                              <a:lnTo>
                                <a:pt x="107995" y="24371"/>
                              </a:lnTo>
                              <a:lnTo>
                                <a:pt x="152108" y="11134"/>
                              </a:lnTo>
                              <a:lnTo>
                                <a:pt x="196916" y="3040"/>
                              </a:lnTo>
                              <a:lnTo>
                                <a:pt x="241996" y="0"/>
                              </a:lnTo>
                              <a:lnTo>
                                <a:pt x="286921" y="1924"/>
                              </a:lnTo>
                              <a:lnTo>
                                <a:pt x="331268" y="8725"/>
                              </a:lnTo>
                              <a:lnTo>
                                <a:pt x="374611" y="20312"/>
                              </a:lnTo>
                              <a:lnTo>
                                <a:pt x="416525" y="36596"/>
                              </a:lnTo>
                              <a:lnTo>
                                <a:pt x="456586" y="57489"/>
                              </a:lnTo>
                              <a:lnTo>
                                <a:pt x="494369" y="82902"/>
                              </a:lnTo>
                              <a:lnTo>
                                <a:pt x="529448" y="112744"/>
                              </a:lnTo>
                              <a:lnTo>
                                <a:pt x="561399" y="146928"/>
                              </a:lnTo>
                              <a:lnTo>
                                <a:pt x="598875" y="201179"/>
                              </a:lnTo>
                              <a:lnTo>
                                <a:pt x="632057" y="269803"/>
                              </a:lnTo>
                              <a:lnTo>
                                <a:pt x="645294" y="313916"/>
                              </a:lnTo>
                              <a:lnTo>
                                <a:pt x="653388" y="358725"/>
                              </a:lnTo>
                              <a:lnTo>
                                <a:pt x="656429" y="403804"/>
                              </a:lnTo>
                              <a:lnTo>
                                <a:pt x="654504" y="448729"/>
                              </a:lnTo>
                              <a:lnTo>
                                <a:pt x="647703" y="493076"/>
                              </a:lnTo>
                              <a:lnTo>
                                <a:pt x="636116" y="536419"/>
                              </a:lnTo>
                              <a:lnTo>
                                <a:pt x="619832" y="578333"/>
                              </a:lnTo>
                              <a:lnTo>
                                <a:pt x="598939" y="618394"/>
                              </a:lnTo>
                              <a:lnTo>
                                <a:pt x="573526" y="656177"/>
                              </a:lnTo>
                              <a:lnTo>
                                <a:pt x="543684" y="691256"/>
                              </a:lnTo>
                              <a:lnTo>
                                <a:pt x="509500" y="723208"/>
                              </a:lnTo>
                              <a:lnTo>
                                <a:pt x="471064" y="751607"/>
                              </a:lnTo>
                              <a:close/>
                            </a:path>
                          </a:pathLst>
                        </a:custGeom>
                        <a:solidFill>
                          <a:srgbClr val="AC785B">
                            <a:alpha val="18998"/>
                          </a:srgbClr>
                        </a:solidFill>
                      </wps:spPr>
                      <wps:bodyPr wrap="square" lIns="0" tIns="0" rIns="0" bIns="0" rtlCol="0">
                        <a:prstTxWarp prst="textNoShape">
                          <a:avLst/>
                        </a:prstTxWarp>
                        <a:noAutofit/>
                      </wps:bodyPr>
                    </wps:wsp>
                  </a:graphicData>
                </a:graphic>
              </wp:anchor>
            </w:drawing>
          </mc:Choice>
          <mc:Fallback>
            <w:pict>
              <v:shape w14:anchorId="20D22EBD" id="Graphic 16" o:spid="_x0000_s1026" style="position:absolute;margin-left:0;margin-top:443.1pt;width:51.7pt;height:83.45pt;z-index:-251626496;visibility:visible;mso-wrap-style:square;mso-wrap-distance-left:0;mso-wrap-distance-top:0;mso-wrap-distance-right:0;mso-wrap-distance-bottom:0;mso-position-horizontal:left;mso-position-horizontal-relative:page;mso-position-vertical:absolute;mso-position-vertical-relative:page;v-text-anchor:top" coordsize="656590,105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" path="m471064,751607l,1059362,,82020,23556,66630,65003,42840,107995,24371,152108,11134,196916,3040,241996,r44925,1924l331268,8725r43343,11587l416525,36596r40061,20893l494369,82902r35079,29842l561399,146928r37476,54251l632057,269803r13237,44113l653388,358725r3041,45079l654504,448729r-6801,44347l636116,536419r-16284,41914l598939,618394r-25413,37783l543684,691256r-34184,31952l471064,751607xe" fillcolor="#ac785b" stroked="f">
                <v:fill opacity="12336f"/>
                <v:path arrowok="t"/>
                <w10:wrap anchorx="page" anchory="page"/>
              </v:shape>
            </w:pict>
          </mc:Fallback>
        </mc:AlternateContent>
      </w:r>
      <w:hyperlink r:id="rId15" w:history="1">
        <w:r w:rsidR="001E7E48" w:rsidRPr="002108D6">
          <w:rPr>
            <w:rStyle w:val="Hyperlink"/>
            <w:rFonts w:ascii="Book Antiqua" w:hAnsi="Book Antiqua" w:cs="Times New Roman"/>
          </w:rPr>
          <w:t>Read More</w:t>
        </w:r>
      </w:hyperlink>
    </w:p>
    <w:p w14:paraId="1156BE99" w14:textId="50522A4D" w:rsidR="0080134B" w:rsidRDefault="0080134B" w:rsidP="0080134B">
      <w:pPr>
        <w:jc w:val="both"/>
        <w:rPr>
          <w:rFonts w:ascii="Book Antiqua" w:hAnsi="Book Antiqua" w:cs="Times New Roman"/>
          <w:b/>
          <w:bCs/>
        </w:rPr>
      </w:pPr>
    </w:p>
    <w:p w14:paraId="6972154E" w14:textId="77777777" w:rsidR="00CD0569" w:rsidRPr="002108D6" w:rsidRDefault="00CD0569" w:rsidP="0080134B">
      <w:pPr>
        <w:jc w:val="both"/>
        <w:rPr>
          <w:rFonts w:ascii="Book Antiqua" w:hAnsi="Book Antiqua" w:cs="Times New Roman"/>
          <w:b/>
          <w:bCs/>
        </w:rPr>
      </w:pPr>
    </w:p>
    <w:p w14:paraId="6CE2115A" w14:textId="1A270B62" w:rsidR="001F4A9E" w:rsidRDefault="001E7E48" w:rsidP="001F4A9E">
      <w:pPr>
        <w:jc w:val="both"/>
        <w:rPr>
          <w:rFonts w:ascii="Book Antiqua" w:hAnsi="Book Antiqua" w:cs="Times New Roman"/>
          <w:b/>
          <w:bCs/>
        </w:rPr>
      </w:pPr>
      <w:r w:rsidRPr="002108D6">
        <w:rPr>
          <w:rFonts w:ascii="Segoe UI Emoji" w:hAnsi="Segoe UI Emoji" w:cs="Segoe UI Emoji"/>
        </w:rPr>
        <w:t>🔹</w:t>
      </w:r>
      <w:r w:rsidRPr="002108D6">
        <w:rPr>
          <w:rFonts w:ascii="Book Antiqua" w:hAnsi="Book Antiqua" w:cs="Times New Roman"/>
          <w:b/>
          <w:bCs/>
        </w:rPr>
        <w:t xml:space="preserve"> </w:t>
      </w:r>
      <w:r w:rsidR="001F4A9E" w:rsidRPr="001F4A9E">
        <w:rPr>
          <w:rFonts w:ascii="Book Antiqua" w:hAnsi="Book Antiqua" w:cs="Times New Roman"/>
          <w:b/>
          <w:bCs/>
        </w:rPr>
        <w:t>Why are Bengaluru tenants increasingly leasing furniture instead of buying it for their rental homes?</w:t>
      </w:r>
    </w:p>
    <w:p w14:paraId="6B37E477" w14:textId="08BBA831" w:rsidR="001E7E48" w:rsidRPr="002108D6" w:rsidRDefault="001E7E48" w:rsidP="00667A2F">
      <w:pPr>
        <w:jc w:val="both"/>
        <w:rPr>
          <w:rFonts w:ascii="Book Antiqua" w:hAnsi="Book Antiqua" w:cs="Times New Roman"/>
        </w:rPr>
      </w:pPr>
      <w:r w:rsidRPr="002108D6">
        <w:rPr>
          <w:rFonts w:ascii="Book Antiqua" w:hAnsi="Book Antiqua" w:cs="Times New Roman"/>
          <w:b/>
          <w:bCs/>
        </w:rPr>
        <w:br/>
      </w:r>
      <w:r w:rsidR="00795AB3" w:rsidRPr="00795AB3">
        <w:rPr>
          <w:rFonts w:ascii="Book Antiqua" w:hAnsi="Book Antiqua" w:cs="Times New Roman"/>
        </w:rPr>
        <w:t>The transient workforce wants to avoid the steep financial depreciation of ownership. Buying quality bedroom furniture costs around 50,000 rupees. Renting costs under 1,000 rupees per month. Tenants use leasing to avoid heavy financial losses when they relocate or try to sell items on second hand markets. You can utilize leasing services to maintain flexibility during short term housing contracts. Landlords are adapting to this trend by offering unfurnished units at more competitive rates. You can negotiate better lease terms when you bring your own rented furniture to a new apartment</w:t>
      </w:r>
      <w:r w:rsidR="008B035B" w:rsidRPr="002108D6">
        <w:rPr>
          <w:rFonts w:ascii="Book Antiqua" w:hAnsi="Book Antiqua" w:cs="Times New Roman"/>
        </w:rPr>
        <w:t>.</w:t>
      </w:r>
    </w:p>
    <w:p w14:paraId="0D1C22DF" w14:textId="6A1F0773" w:rsidR="0085556B" w:rsidRPr="002108D6" w:rsidRDefault="00CD0569" w:rsidP="0080134B">
      <w:pPr>
        <w:jc w:val="both"/>
        <w:rPr>
          <w:rStyle w:val="Hyperlink"/>
          <w:rFonts w:ascii="Book Antiqua" w:hAnsi="Book Antiqua"/>
        </w:rPr>
      </w:pPr>
      <w:r w:rsidRPr="002108D6">
        <w:rPr>
          <w:rFonts w:ascii="Book Antiqua" w:hAnsi="Book Antiqua"/>
          <w:noProof/>
        </w:rPr>
        <mc:AlternateContent>
          <mc:Choice Requires="wpg">
            <w:drawing>
              <wp:anchor distT="0" distB="0" distL="0" distR="0" simplePos="0" relativeHeight="251687935" behindDoc="1" locked="0" layoutInCell="1" allowOverlap="1" wp14:anchorId="67BBD4C4" wp14:editId="47537964">
                <wp:simplePos x="0" y="0"/>
                <wp:positionH relativeFrom="rightMargin">
                  <wp:posOffset>-7954645</wp:posOffset>
                </wp:positionH>
                <wp:positionV relativeFrom="page">
                  <wp:posOffset>8115300</wp:posOffset>
                </wp:positionV>
                <wp:extent cx="1384935" cy="1468755"/>
                <wp:effectExtent l="0" t="0" r="5715"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10800000">
                          <a:off x="0" y="0"/>
                          <a:ext cx="1384935" cy="1468755"/>
                          <a:chOff x="0" y="0"/>
                          <a:chExt cx="1385284" cy="1468755"/>
                        </a:xfrm>
                      </wpg:grpSpPr>
                      <wps:wsp>
                        <wps:cNvPr id="35" name="Graphic 22"/>
                        <wps:cNvSpPr/>
                        <wps:spPr>
                          <a:xfrm>
                            <a:off x="0" y="0"/>
                            <a:ext cx="1384935" cy="1468755"/>
                          </a:xfrm>
                          <a:custGeom>
                            <a:avLst/>
                            <a:gdLst/>
                            <a:ahLst/>
                            <a:cxnLst/>
                            <a:rect l="l" t="t" r="r" b="b"/>
                            <a:pathLst>
                              <a:path w="1384935" h="1468755">
                                <a:moveTo>
                                  <a:pt x="1384794" y="874033"/>
                                </a:moveTo>
                                <a:lnTo>
                                  <a:pt x="565834" y="1409075"/>
                                </a:lnTo>
                                <a:lnTo>
                                  <a:pt x="525856" y="1431789"/>
                                </a:lnTo>
                                <a:lnTo>
                                  <a:pt x="484308" y="1448991"/>
                                </a:lnTo>
                                <a:lnTo>
                                  <a:pt x="441665" y="1460781"/>
                                </a:lnTo>
                                <a:lnTo>
                                  <a:pt x="398403" y="1467258"/>
                                </a:lnTo>
                                <a:lnTo>
                                  <a:pt x="354995" y="1468521"/>
                                </a:lnTo>
                                <a:lnTo>
                                  <a:pt x="311917" y="1464671"/>
                                </a:lnTo>
                                <a:lnTo>
                                  <a:pt x="269642" y="1455807"/>
                                </a:lnTo>
                                <a:lnTo>
                                  <a:pt x="228645" y="1442027"/>
                                </a:lnTo>
                                <a:lnTo>
                                  <a:pt x="189402" y="1423433"/>
                                </a:lnTo>
                                <a:lnTo>
                                  <a:pt x="152385" y="1400122"/>
                                </a:lnTo>
                                <a:lnTo>
                                  <a:pt x="118071" y="1372195"/>
                                </a:lnTo>
                                <a:lnTo>
                                  <a:pt x="86933" y="1339752"/>
                                </a:lnTo>
                                <a:lnTo>
                                  <a:pt x="59446" y="1302891"/>
                                </a:lnTo>
                                <a:lnTo>
                                  <a:pt x="36732" y="1262912"/>
                                </a:lnTo>
                                <a:lnTo>
                                  <a:pt x="19530" y="1221364"/>
                                </a:lnTo>
                                <a:lnTo>
                                  <a:pt x="7740" y="1178721"/>
                                </a:lnTo>
                                <a:lnTo>
                                  <a:pt x="1263" y="1135459"/>
                                </a:lnTo>
                                <a:lnTo>
                                  <a:pt x="0" y="1092051"/>
                                </a:lnTo>
                                <a:lnTo>
                                  <a:pt x="3850" y="1048973"/>
                                </a:lnTo>
                                <a:lnTo>
                                  <a:pt x="12714" y="1006698"/>
                                </a:lnTo>
                                <a:lnTo>
                                  <a:pt x="26494" y="965701"/>
                                </a:lnTo>
                                <a:lnTo>
                                  <a:pt x="45088" y="926458"/>
                                </a:lnTo>
                                <a:lnTo>
                                  <a:pt x="68399" y="889441"/>
                                </a:lnTo>
                                <a:lnTo>
                                  <a:pt x="96325" y="855127"/>
                                </a:lnTo>
                                <a:lnTo>
                                  <a:pt x="128769" y="823989"/>
                                </a:lnTo>
                                <a:lnTo>
                                  <a:pt x="165630" y="796502"/>
                                </a:lnTo>
                                <a:lnTo>
                                  <a:pt x="1384794" y="0"/>
                                </a:lnTo>
                                <a:lnTo>
                                  <a:pt x="1384794" y="874033"/>
                                </a:lnTo>
                                <a:close/>
                              </a:path>
                            </a:pathLst>
                          </a:custGeom>
                          <a:solidFill>
                            <a:srgbClr val="7D2500"/>
                          </a:solidFill>
                        </wps:spPr>
                        <wps:bodyPr wrap="square" lIns="0" tIns="0" rIns="0" bIns="0" rtlCol="0">
                          <a:prstTxWarp prst="textNoShape">
                            <a:avLst/>
                          </a:prstTxWarp>
                          <a:noAutofit/>
                        </wps:bodyPr>
                      </wps:wsp>
                      <wps:wsp>
                        <wps:cNvPr id="38" name="Graphic 23"/>
                        <wps:cNvSpPr/>
                        <wps:spPr>
                          <a:xfrm>
                            <a:off x="588994" y="670691"/>
                            <a:ext cx="796290" cy="737870"/>
                          </a:xfrm>
                          <a:custGeom>
                            <a:avLst/>
                            <a:gdLst/>
                            <a:ahLst/>
                            <a:cxnLst/>
                            <a:rect l="l" t="t" r="r" b="b"/>
                            <a:pathLst>
                              <a:path w="796290" h="737870">
                                <a:moveTo>
                                  <a:pt x="795799" y="337535"/>
                                </a:moveTo>
                                <a:lnTo>
                                  <a:pt x="218374" y="714778"/>
                                </a:lnTo>
                                <a:lnTo>
                                  <a:pt x="177048" y="733173"/>
                                </a:lnTo>
                                <a:lnTo>
                                  <a:pt x="133609" y="737594"/>
                                </a:lnTo>
                                <a:lnTo>
                                  <a:pt x="91276" y="728718"/>
                                </a:lnTo>
                                <a:lnTo>
                                  <a:pt x="53271" y="707218"/>
                                </a:lnTo>
                                <a:lnTo>
                                  <a:pt x="22816" y="673772"/>
                                </a:lnTo>
                                <a:lnTo>
                                  <a:pt x="4421" y="632446"/>
                                </a:lnTo>
                                <a:lnTo>
                                  <a:pt x="0" y="589006"/>
                                </a:lnTo>
                                <a:lnTo>
                                  <a:pt x="8876" y="546673"/>
                                </a:lnTo>
                                <a:lnTo>
                                  <a:pt x="30376" y="508669"/>
                                </a:lnTo>
                                <a:lnTo>
                                  <a:pt x="63822" y="478214"/>
                                </a:lnTo>
                                <a:lnTo>
                                  <a:pt x="795799" y="0"/>
                                </a:lnTo>
                                <a:lnTo>
                                  <a:pt x="795799" y="337535"/>
                                </a:lnTo>
                                <a:close/>
                              </a:path>
                            </a:pathLst>
                          </a:custGeom>
                          <a:solidFill>
                            <a:srgbClr val="AC785B"/>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72A968D7" id="Group 34" o:spid="_x0000_s1026" style="position:absolute;margin-left:-626.35pt;margin-top:639pt;width:109.05pt;height:115.65pt;rotation:180;z-index:-251628545;mso-wrap-distance-left:0;mso-wrap-distance-right:0;mso-position-horizontal-relative:right-margin-area;mso-position-vertical-relative:page;mso-width-relative:margin" coordsize="13852,1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">
                <v:shape id="Graphic 22" o:spid="_x0000_s1027" style="position:absolute;width:13849;height:14687;visibility:visible;mso-wrap-style:square;v-text-anchor:top" coordsize="1384935,146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" path="m1384794,874033l565834,1409075r-39978,22714l484308,1448991r-42643,11790l398403,1467258r-43408,1263l311917,1464671r-42275,-8864l228645,1442027r-39243,-18594l152385,1400122r-34314,-27927l86933,1339752,59446,1302891,36732,1262912,19530,1221364,7740,1178721,1263,1135459,,1092051r3850,-43078l12714,1006698,26494,965701,45088,926458,68399,889441,96325,855127r32444,-31138l165630,796502,1384794,r,874033xe" fillcolor="#7d2500" stroked="f">
                  <v:path arrowok="t"/>
                </v:shape>
                <v:shape id="Graphic 23" o:spid="_x0000_s1028" style="position:absolute;left:5889;top:6706;width:7963;height:7379;visibility:visible;mso-wrap-style:square;v-text-anchor:top" coordsize="796290,737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" path="m795799,337535l218374,714778r-41326,18395l133609,737594,91276,728718,53271,707218,22816,673772,4421,632446,,589006,8876,546673,30376,508669,63822,478214,795799,r,337535xe" fillcolor="#ac785b" stroked="f">
                  <v:path arrowok="t"/>
                </v:shape>
                <w10:wrap anchorx="margin" anchory="page"/>
              </v:group>
            </w:pict>
          </mc:Fallback>
        </mc:AlternateContent>
      </w:r>
      <w:r w:rsidR="005C6E96" w:rsidRPr="002108D6">
        <w:rPr>
          <w:rFonts w:ascii="Book Antiqua" w:hAnsi="Book Antiqua" w:cs="Times New Roman"/>
        </w:rPr>
        <w:fldChar w:fldCharType="begin"/>
      </w:r>
      <w:r w:rsidR="007C3869">
        <w:rPr>
          <w:rFonts w:ascii="Book Antiqua" w:hAnsi="Book Antiqua" w:cs="Times New Roman"/>
        </w:rPr>
        <w:instrText>HYPERLINK "https://www.manilatimes.net/2026/06/15/tmt-newswire/globenewswire/rentomojos-bed-and-mattress-rentals-rise-in-bangalore-in-2026-as-renters-reject-50000-upfront-costs-and-weak-resale-probability-for-1000month-rentomojo-plans/2365153"</w:instrText>
      </w:r>
      <w:r w:rsidR="005C6E96" w:rsidRPr="002108D6">
        <w:rPr>
          <w:rFonts w:ascii="Book Antiqua" w:hAnsi="Book Antiqua" w:cs="Times New Roman"/>
        </w:rPr>
      </w:r>
      <w:r w:rsidR="005C6E96" w:rsidRPr="002108D6">
        <w:rPr>
          <w:rFonts w:ascii="Book Antiqua" w:hAnsi="Book Antiqua" w:cs="Times New Roman"/>
        </w:rPr>
        <w:fldChar w:fldCharType="separate"/>
      </w:r>
      <w:r w:rsidR="0085556B" w:rsidRPr="002108D6">
        <w:rPr>
          <w:rStyle w:val="Hyperlink"/>
          <w:rFonts w:ascii="Book Antiqua" w:hAnsi="Book Antiqua" w:cs="Times New Roman"/>
        </w:rPr>
        <w:t>Read More</w:t>
      </w:r>
    </w:p>
    <w:p w14:paraId="00CB7938" w14:textId="3CF04F4D" w:rsidR="000E40FF" w:rsidRDefault="005C6E96" w:rsidP="0080134B">
      <w:pPr>
        <w:jc w:val="both"/>
        <w:rPr>
          <w:rFonts w:ascii="Book Antiqua" w:hAnsi="Book Antiqua" w:cs="Times New Roman"/>
        </w:rPr>
      </w:pPr>
      <w:r w:rsidRPr="002108D6">
        <w:rPr>
          <w:rFonts w:ascii="Book Antiqua" w:hAnsi="Book Antiqua" w:cs="Times New Roman"/>
        </w:rPr>
        <w:fldChar w:fldCharType="end"/>
      </w:r>
    </w:p>
    <w:p w14:paraId="4B613769" w14:textId="77777777" w:rsidR="00CD0569" w:rsidRPr="002108D6" w:rsidRDefault="00CD0569" w:rsidP="0080134B">
      <w:pPr>
        <w:jc w:val="both"/>
        <w:rPr>
          <w:rFonts w:ascii="Book Antiqua" w:hAnsi="Book Antiqua"/>
        </w:rPr>
      </w:pPr>
    </w:p>
    <w:p w14:paraId="2700554C" w14:textId="59A2C080" w:rsidR="000E40FF" w:rsidRPr="002108D6" w:rsidRDefault="000E40FF" w:rsidP="000E40FF">
      <w:pPr>
        <w:jc w:val="both"/>
        <w:rPr>
          <w:rFonts w:ascii="Book Antiqua" w:hAnsi="Book Antiqua" w:cs="Segoe UI Emoji"/>
          <w:b/>
          <w:bCs/>
        </w:rPr>
      </w:pPr>
      <w:r w:rsidRPr="002108D6">
        <w:rPr>
          <w:rFonts w:ascii="Segoe UI Emoji" w:hAnsi="Segoe UI Emoji" w:cs="Segoe UI Emoji"/>
        </w:rPr>
        <w:t>🔹</w:t>
      </w:r>
      <w:r w:rsidRPr="002108D6">
        <w:rPr>
          <w:rFonts w:ascii="Book Antiqua" w:eastAsia="Times New Roman" w:hAnsi="Book Antiqua" w:cs="Times New Roman"/>
          <w:color w:val="111111"/>
          <w:kern w:val="36"/>
          <w:sz w:val="48"/>
          <w:szCs w:val="48"/>
        </w:rPr>
        <w:t xml:space="preserve"> </w:t>
      </w:r>
      <w:r w:rsidR="0067131A" w:rsidRPr="0067131A">
        <w:rPr>
          <w:rFonts w:ascii="Book Antiqua" w:hAnsi="Book Antiqua" w:cs="Segoe UI Emoji"/>
          <w:b/>
          <w:bCs/>
        </w:rPr>
        <w:t>Are you entitled to compensation if the government acquires your land solely for a highway service road?</w:t>
      </w:r>
    </w:p>
    <w:p w14:paraId="7E7D61A9" w14:textId="77777777" w:rsidR="00F83571" w:rsidRPr="002108D6" w:rsidRDefault="00F83571" w:rsidP="00F45C47">
      <w:pPr>
        <w:jc w:val="both"/>
        <w:rPr>
          <w:rStyle w:val="ng-star-inserted"/>
          <w:rFonts w:ascii="Book Antiqua" w:hAnsi="Book Antiqua"/>
          <w:shd w:val="clear" w:color="auto" w:fill="FFFFFF"/>
        </w:rPr>
      </w:pPr>
    </w:p>
    <w:p w14:paraId="0286EB8E" w14:textId="3A1059D6" w:rsidR="000E40FF" w:rsidRPr="002108D6" w:rsidRDefault="0067131A" w:rsidP="00F45C47">
      <w:pPr>
        <w:jc w:val="both"/>
        <w:rPr>
          <w:rFonts w:ascii="Book Antiqua" w:hAnsi="Book Antiqua" w:cs="Segoe UI Emoji"/>
        </w:rPr>
      </w:pPr>
      <w:r w:rsidRPr="0067131A">
        <w:rPr>
          <w:rFonts w:ascii="Book Antiqua" w:hAnsi="Book Antiqua"/>
          <w:shd w:val="clear" w:color="auto" w:fill="FFFFFF"/>
        </w:rPr>
        <w:t>Courts ruled in June 2026 that landowners must receive full compensation even if the state acquires their land strictly for service roads or utility areas adjacent to a highway project. The government cannot take utility land for free. You have the right to demand market rate compensation for every square foot acquired for public infrastructure. Highway authorities must include these peripheral land parcels in their official acquisition budgets. You should refuse any informal land surrender agreements proposed by local contractors.</w:t>
      </w:r>
    </w:p>
    <w:p w14:paraId="1D70893B" w14:textId="28157E00" w:rsidR="006220BE" w:rsidRPr="002108D6" w:rsidRDefault="006F2B39" w:rsidP="000E40FF">
      <w:pPr>
        <w:jc w:val="both"/>
        <w:rPr>
          <w:rStyle w:val="Hyperlink"/>
          <w:rFonts w:ascii="Book Antiqua" w:hAnsi="Book Antiqua" w:cs="Segoe UI Emoji"/>
        </w:rPr>
      </w:pPr>
      <w:r w:rsidRPr="002108D6">
        <w:rPr>
          <w:rFonts w:ascii="Book Antiqua" w:hAnsi="Book Antiqua" w:cs="Segoe UI Emoji"/>
        </w:rPr>
        <w:fldChar w:fldCharType="begin"/>
      </w:r>
      <w:r w:rsidR="00CD0569">
        <w:rPr>
          <w:rFonts w:ascii="Book Antiqua" w:hAnsi="Book Antiqua" w:cs="Segoe UI Emoji"/>
        </w:rPr>
        <w:instrText>HYPERLINK "https://www.scconline.com/blog/post/2026/06/18/not-granting-compensation-for-land-acquired-for-service-road-is-arbitrary-bhc/"</w:instrText>
      </w:r>
      <w:r w:rsidRPr="002108D6">
        <w:rPr>
          <w:rFonts w:ascii="Book Antiqua" w:hAnsi="Book Antiqua" w:cs="Segoe UI Emoji"/>
        </w:rPr>
      </w:r>
      <w:r w:rsidRPr="002108D6">
        <w:rPr>
          <w:rFonts w:ascii="Book Antiqua" w:hAnsi="Book Antiqua" w:cs="Segoe UI Emoji"/>
        </w:rPr>
        <w:fldChar w:fldCharType="separate"/>
      </w:r>
      <w:r w:rsidR="006220BE" w:rsidRPr="002108D6">
        <w:rPr>
          <w:rStyle w:val="Hyperlink"/>
          <w:rFonts w:ascii="Book Antiqua" w:hAnsi="Book Antiqua" w:cs="Segoe UI Emoji"/>
        </w:rPr>
        <w:t>Read More</w:t>
      </w:r>
    </w:p>
    <w:p w14:paraId="6A265830" w14:textId="5B8F8709" w:rsidR="007626C4" w:rsidRDefault="00CD0569" w:rsidP="0080134B">
      <w:pPr>
        <w:jc w:val="both"/>
        <w:rPr>
          <w:rFonts w:ascii="Book Antiqua" w:hAnsi="Book Antiqua" w:cs="Segoe UI Emoji"/>
        </w:rPr>
      </w:pPr>
      <w:r w:rsidRPr="002108D6">
        <w:rPr>
          <w:rFonts w:ascii="Book Antiqua" w:hAnsi="Book Antiqua"/>
          <w:noProof/>
        </w:rPr>
        <mc:AlternateContent>
          <mc:Choice Requires="wps">
            <w:drawing>
              <wp:anchor distT="0" distB="0" distL="114300" distR="114300" simplePos="0" relativeHeight="251657215" behindDoc="1" locked="0" layoutInCell="1" allowOverlap="1" wp14:anchorId="1D11C337" wp14:editId="2C3C5796">
                <wp:simplePos x="0" y="0"/>
                <wp:positionH relativeFrom="page">
                  <wp:align>left</wp:align>
                </wp:positionH>
                <wp:positionV relativeFrom="paragraph">
                  <wp:posOffset>240665</wp:posOffset>
                </wp:positionV>
                <wp:extent cx="7562850" cy="539750"/>
                <wp:effectExtent l="0" t="0" r="0" b="0"/>
                <wp:wrapNone/>
                <wp:docPr id="5" name="Graphic 20"/>
                <wp:cNvGraphicFramePr/>
                <a:graphic xmlns:a="http://schemas.openxmlformats.org/drawingml/2006/main">
                  <a:graphicData uri="http://schemas.microsoft.com/office/word/2010/wordprocessingShape">
                    <wps:wsp>
                      <wps:cNvSpPr/>
                      <wps:spPr>
                        <a:xfrm>
                          <a:off x="0" y="0"/>
                          <a:ext cx="7562850" cy="539750"/>
                        </a:xfrm>
                        <a:custGeom>
                          <a:avLst/>
                          <a:gdLst/>
                          <a:ahLst/>
                          <a:cxnLst/>
                          <a:rect l="l" t="t" r="r" b="b"/>
                          <a:pathLst>
                            <a:path w="7562850" h="540385">
                              <a:moveTo>
                                <a:pt x="7562849" y="539856"/>
                              </a:moveTo>
                              <a:lnTo>
                                <a:pt x="0" y="539856"/>
                              </a:lnTo>
                              <a:lnTo>
                                <a:pt x="0" y="0"/>
                              </a:lnTo>
                              <a:lnTo>
                                <a:pt x="7562849" y="0"/>
                              </a:lnTo>
                              <a:lnTo>
                                <a:pt x="7562849" y="539856"/>
                              </a:lnTo>
                              <a:close/>
                            </a:path>
                          </a:pathLst>
                        </a:custGeom>
                        <a:solidFill>
                          <a:srgbClr val="7D2500"/>
                        </a:solidFill>
                      </wps:spPr>
                      <wps:bodyPr wrap="square" lIns="0" tIns="0" rIns="0" bIns="0" rtlCol="0">
                        <a:prstTxWarp prst="textNoShape">
                          <a:avLst/>
                        </a:prstTxWarp>
                        <a:noAutofit/>
                      </wps:bodyPr>
                    </wps:wsp>
                  </a:graphicData>
                </a:graphic>
              </wp:anchor>
            </w:drawing>
          </mc:Choice>
          <mc:Fallback>
            <w:pict>
              <v:shape w14:anchorId="4768F797" id="Graphic 20" o:spid="_x0000_s1026" style="position:absolute;margin-left:0;margin-top:18.95pt;width:595.5pt;height:42.5pt;z-index:-251659265;visibility:visible;mso-wrap-style:square;mso-wrap-distance-left:9pt;mso-wrap-distance-top:0;mso-wrap-distance-right:9pt;mso-wrap-distance-bottom:0;mso-position-horizontal:left;mso-position-horizontal-relative:page;mso-position-vertical:absolute;mso-position-vertical-relative:text;v-text-anchor:top" coordsize="7562850,54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" path="m7562849,539856l,539856,,,7562849,r,539856xe" fillcolor="#7d2500" stroked="f">
                <v:path arrowok="t"/>
                <w10:wrap anchorx="page"/>
              </v:shape>
            </w:pict>
          </mc:Fallback>
        </mc:AlternateContent>
      </w:r>
      <w:r w:rsidR="006F2B39" w:rsidRPr="002108D6">
        <w:rPr>
          <w:rFonts w:ascii="Book Antiqua" w:hAnsi="Book Antiqua" w:cs="Segoe UI Emoji"/>
        </w:rPr>
        <w:fldChar w:fldCharType="end"/>
      </w:r>
    </w:p>
    <w:p w14:paraId="6B7BBBE6" w14:textId="4C69AD99" w:rsidR="00CD0569" w:rsidRDefault="00CD0569" w:rsidP="0080134B">
      <w:pPr>
        <w:jc w:val="both"/>
        <w:rPr>
          <w:rFonts w:ascii="Book Antiqua" w:hAnsi="Book Antiqua" w:cs="Segoe UI Emoji"/>
        </w:rPr>
      </w:pPr>
    </w:p>
    <w:p w14:paraId="47A06529" w14:textId="77777777" w:rsidR="00CD0569" w:rsidRPr="002108D6" w:rsidRDefault="00CD0569" w:rsidP="0080134B">
      <w:pPr>
        <w:jc w:val="both"/>
        <w:rPr>
          <w:rFonts w:ascii="Book Antiqua" w:hAnsi="Book Antiqua" w:cs="Segoe UI Emoji"/>
        </w:rPr>
      </w:pPr>
    </w:p>
    <w:p w14:paraId="44831C74" w14:textId="77777777" w:rsidR="004B75C9" w:rsidRPr="002108D6" w:rsidRDefault="004B75C9" w:rsidP="0080134B">
      <w:pPr>
        <w:jc w:val="both"/>
        <w:rPr>
          <w:rFonts w:ascii="Book Antiqua" w:hAnsi="Book Antiqua" w:cs="Segoe UI Emoji"/>
        </w:rPr>
      </w:pPr>
    </w:p>
    <w:p w14:paraId="3C19F530" w14:textId="36A4E74A" w:rsidR="007626C4" w:rsidRPr="002108D6" w:rsidRDefault="007626C4" w:rsidP="0080134B">
      <w:pPr>
        <w:jc w:val="both"/>
        <w:rPr>
          <w:rFonts w:ascii="Book Antiqua" w:hAnsi="Book Antiqua" w:cs="Segoe UI Emoji"/>
        </w:rPr>
      </w:pPr>
      <w:r w:rsidRPr="002108D6">
        <w:rPr>
          <w:rFonts w:ascii="Segoe UI Emoji" w:hAnsi="Segoe UI Emoji" w:cs="Segoe UI Emoji"/>
        </w:rPr>
        <w:lastRenderedPageBreak/>
        <w:t>🔹</w:t>
      </w:r>
      <w:r w:rsidR="00846B72" w:rsidRPr="002108D6">
        <w:rPr>
          <w:rFonts w:ascii="Book Antiqua" w:hAnsi="Book Antiqua" w:cs="Segoe UI Emoji"/>
          <w:sz w:val="48"/>
          <w:szCs w:val="48"/>
        </w:rPr>
        <w:t xml:space="preserve"> </w:t>
      </w:r>
      <w:r w:rsidR="005D161B" w:rsidRPr="005D161B">
        <w:rPr>
          <w:rFonts w:ascii="Book Antiqua" w:hAnsi="Book Antiqua" w:cs="Segoe UI Emoji"/>
          <w:b/>
          <w:bCs/>
        </w:rPr>
        <w:t>Is a registered property sale deed legally valid if no money or consideration was actually exchanged between the parties?</w:t>
      </w:r>
    </w:p>
    <w:p w14:paraId="0E44287D" w14:textId="42869D86" w:rsidR="007626C4" w:rsidRPr="002108D6" w:rsidRDefault="007626C4" w:rsidP="0080134B">
      <w:pPr>
        <w:jc w:val="both"/>
        <w:rPr>
          <w:rFonts w:ascii="Book Antiqua" w:hAnsi="Book Antiqua" w:cs="Segoe UI Emoji"/>
        </w:rPr>
      </w:pPr>
    </w:p>
    <w:p w14:paraId="7D9A2CE4" w14:textId="6791CC50" w:rsidR="007626C4" w:rsidRPr="002108D6" w:rsidRDefault="0081489E" w:rsidP="0080134B">
      <w:pPr>
        <w:jc w:val="both"/>
        <w:rPr>
          <w:rFonts w:ascii="Book Antiqua" w:hAnsi="Book Antiqua" w:cs="Segoe UI Emoji"/>
        </w:rPr>
      </w:pPr>
      <w:r w:rsidRPr="0081489E">
        <w:rPr>
          <w:rFonts w:ascii="Book Antiqua" w:hAnsi="Book Antiqua" w:cs="Segoe UI Emoji"/>
        </w:rPr>
        <w:t>The Karnataka High Court held in an appellate ruling that any registered sale deed executed without the payment of financial consideration is a void and sham transaction. Even if the document is formally registered and stamped by the sub registrar, the lack of actual payment renders the transfer legally meaningless. Courts will treat such documents merely as discharged mortgages or temporary security arrangements rather than absolute sales. You must ensure that every property transaction involves a clear and traceable exchange of funds through bank transfers to establish validity. Failing to document the monetary exchange leaves your property title vulnerable to immediate cancellation by civil courts.</w:t>
      </w:r>
    </w:p>
    <w:p w14:paraId="1339A524" w14:textId="434C4287" w:rsidR="00846B72" w:rsidRPr="002108D6" w:rsidRDefault="00846B72" w:rsidP="00846B72">
      <w:pPr>
        <w:jc w:val="both"/>
        <w:rPr>
          <w:rStyle w:val="Hyperlink"/>
          <w:rFonts w:ascii="Book Antiqua" w:hAnsi="Book Antiqua" w:cs="Segoe UI Emoji"/>
        </w:rPr>
      </w:pPr>
      <w:r w:rsidRPr="002108D6">
        <w:rPr>
          <w:rFonts w:ascii="Book Antiqua" w:hAnsi="Book Antiqua" w:cs="Segoe UI Emoji"/>
        </w:rPr>
        <w:fldChar w:fldCharType="begin"/>
      </w:r>
      <w:r w:rsidR="0081489E">
        <w:rPr>
          <w:rFonts w:ascii="Book Antiqua" w:hAnsi="Book Antiqua" w:cs="Segoe UI Emoji"/>
        </w:rPr>
        <w:instrText>HYPERLINK "https://www.verdictum.in/karnataka-high-court/2026-khc-d-6231-kg-laxmidevi-v-hampamma-1613200"</w:instrText>
      </w:r>
      <w:r w:rsidRPr="002108D6">
        <w:rPr>
          <w:rFonts w:ascii="Book Antiqua" w:hAnsi="Book Antiqua" w:cs="Segoe UI Emoji"/>
        </w:rPr>
      </w:r>
      <w:r w:rsidRPr="002108D6">
        <w:rPr>
          <w:rFonts w:ascii="Book Antiqua" w:hAnsi="Book Antiqua" w:cs="Segoe UI Emoji"/>
        </w:rPr>
        <w:fldChar w:fldCharType="separate"/>
      </w:r>
      <w:r w:rsidRPr="002108D6">
        <w:rPr>
          <w:rStyle w:val="Hyperlink"/>
          <w:rFonts w:ascii="Book Antiqua" w:hAnsi="Book Antiqua" w:cs="Segoe UI Emoji"/>
        </w:rPr>
        <w:t>Read More</w:t>
      </w:r>
    </w:p>
    <w:p w14:paraId="3FF2F177" w14:textId="291121E9" w:rsidR="007626C4" w:rsidRPr="002108D6" w:rsidRDefault="00846B72" w:rsidP="00846B72">
      <w:pPr>
        <w:jc w:val="both"/>
        <w:rPr>
          <w:rFonts w:ascii="Book Antiqua" w:hAnsi="Book Antiqua" w:cs="Segoe UI Emoji"/>
        </w:rPr>
      </w:pPr>
      <w:r w:rsidRPr="002108D6">
        <w:rPr>
          <w:rFonts w:ascii="Book Antiqua" w:hAnsi="Book Antiqua" w:cs="Segoe UI Emoji"/>
        </w:rPr>
        <w:fldChar w:fldCharType="end"/>
      </w:r>
    </w:p>
    <w:p w14:paraId="3B3B49B8" w14:textId="352D1FA2" w:rsidR="00BE6032" w:rsidRPr="002108D6" w:rsidRDefault="00654E1E" w:rsidP="00846B72">
      <w:pPr>
        <w:jc w:val="both"/>
        <w:rPr>
          <w:rFonts w:ascii="Book Antiqua" w:hAnsi="Book Antiqua" w:cs="Segoe UI Emoji"/>
        </w:rPr>
      </w:pPr>
      <w:r w:rsidRPr="002108D6">
        <w:rPr>
          <w:rFonts w:ascii="Segoe UI Emoji" w:hAnsi="Segoe UI Emoji" w:cs="Segoe UI Emoji"/>
        </w:rPr>
        <w:t>🔹</w:t>
      </w:r>
      <w:r w:rsidRPr="002108D6">
        <w:rPr>
          <w:rFonts w:ascii="Book Antiqua" w:hAnsi="Book Antiqua" w:cs="Segoe UI Emoji"/>
          <w:sz w:val="48"/>
          <w:szCs w:val="48"/>
        </w:rPr>
        <w:t xml:space="preserve"> </w:t>
      </w:r>
      <w:r w:rsidR="0009288F" w:rsidRPr="0009288F">
        <w:rPr>
          <w:rFonts w:ascii="Book Antiqua" w:hAnsi="Book Antiqua"/>
          <w:b/>
          <w:bCs/>
        </w:rPr>
        <w:t>Has the overall drop in national office space supply negatively impacted commercial leasing volumes in Bengaluru?</w:t>
      </w:r>
      <w:r w:rsidR="001568C3" w:rsidRPr="002108D6">
        <w:rPr>
          <w:rFonts w:ascii="Book Antiqua" w:hAnsi="Book Antiqua"/>
          <w:b/>
          <w:bCs/>
        </w:rPr>
        <w:t>?</w:t>
      </w:r>
    </w:p>
    <w:p w14:paraId="584769CB" w14:textId="3CBC6A3A" w:rsidR="00BE6032" w:rsidRPr="002108D6" w:rsidRDefault="00BE6032" w:rsidP="00846B72">
      <w:pPr>
        <w:jc w:val="both"/>
        <w:rPr>
          <w:rFonts w:ascii="Book Antiqua" w:hAnsi="Book Antiqua" w:cs="Segoe UI Emoji"/>
        </w:rPr>
      </w:pPr>
    </w:p>
    <w:p w14:paraId="0F57B8F8" w14:textId="3259642B" w:rsidR="00BE6032" w:rsidRPr="002108D6" w:rsidRDefault="00DD1F13" w:rsidP="00BE6032">
      <w:pPr>
        <w:jc w:val="both"/>
        <w:rPr>
          <w:rFonts w:ascii="Book Antiqua" w:hAnsi="Book Antiqua" w:cs="Segoe UI Emoji"/>
        </w:rPr>
      </w:pPr>
      <w:r w:rsidRPr="002108D6">
        <w:rPr>
          <w:rFonts w:ascii="Book Antiqua" w:hAnsi="Book Antiqua"/>
          <w:noProof/>
        </w:rPr>
        <mc:AlternateContent>
          <mc:Choice Requires="wpg">
            <w:drawing>
              <wp:anchor distT="0" distB="0" distL="0" distR="0" simplePos="0" relativeHeight="251678720" behindDoc="1" locked="0" layoutInCell="1" allowOverlap="1" wp14:anchorId="65DD1C02" wp14:editId="70C687AE">
                <wp:simplePos x="0" y="0"/>
                <wp:positionH relativeFrom="page">
                  <wp:posOffset>-388505</wp:posOffset>
                </wp:positionH>
                <wp:positionV relativeFrom="page">
                  <wp:posOffset>4057650</wp:posOffset>
                </wp:positionV>
                <wp:extent cx="1384935" cy="1468755"/>
                <wp:effectExtent l="0" t="0" r="5715"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10800000">
                          <a:off x="0" y="0"/>
                          <a:ext cx="1384935" cy="1468755"/>
                          <a:chOff x="0" y="0"/>
                          <a:chExt cx="1384935" cy="1468755"/>
                        </a:xfrm>
                      </wpg:grpSpPr>
                      <wps:wsp>
                        <wps:cNvPr id="29" name="Graphic 22"/>
                        <wps:cNvSpPr/>
                        <wps:spPr>
                          <a:xfrm>
                            <a:off x="0" y="0"/>
                            <a:ext cx="1384935" cy="1468755"/>
                          </a:xfrm>
                          <a:custGeom>
                            <a:avLst/>
                            <a:gdLst/>
                            <a:ahLst/>
                            <a:cxnLst/>
                            <a:rect l="l" t="t" r="r" b="b"/>
                            <a:pathLst>
                              <a:path w="1384935" h="1468755">
                                <a:moveTo>
                                  <a:pt x="1384794" y="874033"/>
                                </a:moveTo>
                                <a:lnTo>
                                  <a:pt x="565834" y="1409075"/>
                                </a:lnTo>
                                <a:lnTo>
                                  <a:pt x="525856" y="1431789"/>
                                </a:lnTo>
                                <a:lnTo>
                                  <a:pt x="484308" y="1448991"/>
                                </a:lnTo>
                                <a:lnTo>
                                  <a:pt x="441665" y="1460781"/>
                                </a:lnTo>
                                <a:lnTo>
                                  <a:pt x="398403" y="1467258"/>
                                </a:lnTo>
                                <a:lnTo>
                                  <a:pt x="354995" y="1468521"/>
                                </a:lnTo>
                                <a:lnTo>
                                  <a:pt x="311917" y="1464671"/>
                                </a:lnTo>
                                <a:lnTo>
                                  <a:pt x="269642" y="1455807"/>
                                </a:lnTo>
                                <a:lnTo>
                                  <a:pt x="228645" y="1442027"/>
                                </a:lnTo>
                                <a:lnTo>
                                  <a:pt x="189402" y="1423433"/>
                                </a:lnTo>
                                <a:lnTo>
                                  <a:pt x="152385" y="1400122"/>
                                </a:lnTo>
                                <a:lnTo>
                                  <a:pt x="118071" y="1372195"/>
                                </a:lnTo>
                                <a:lnTo>
                                  <a:pt x="86933" y="1339752"/>
                                </a:lnTo>
                                <a:lnTo>
                                  <a:pt x="59446" y="1302891"/>
                                </a:lnTo>
                                <a:lnTo>
                                  <a:pt x="36732" y="1262912"/>
                                </a:lnTo>
                                <a:lnTo>
                                  <a:pt x="19530" y="1221364"/>
                                </a:lnTo>
                                <a:lnTo>
                                  <a:pt x="7740" y="1178721"/>
                                </a:lnTo>
                                <a:lnTo>
                                  <a:pt x="1263" y="1135459"/>
                                </a:lnTo>
                                <a:lnTo>
                                  <a:pt x="0" y="1092051"/>
                                </a:lnTo>
                                <a:lnTo>
                                  <a:pt x="3850" y="1048973"/>
                                </a:lnTo>
                                <a:lnTo>
                                  <a:pt x="12714" y="1006698"/>
                                </a:lnTo>
                                <a:lnTo>
                                  <a:pt x="26494" y="965701"/>
                                </a:lnTo>
                                <a:lnTo>
                                  <a:pt x="45088" y="926458"/>
                                </a:lnTo>
                                <a:lnTo>
                                  <a:pt x="68399" y="889441"/>
                                </a:lnTo>
                                <a:lnTo>
                                  <a:pt x="96325" y="855127"/>
                                </a:lnTo>
                                <a:lnTo>
                                  <a:pt x="128769" y="823989"/>
                                </a:lnTo>
                                <a:lnTo>
                                  <a:pt x="165630" y="796502"/>
                                </a:lnTo>
                                <a:lnTo>
                                  <a:pt x="1384794" y="0"/>
                                </a:lnTo>
                                <a:lnTo>
                                  <a:pt x="1384794" y="874033"/>
                                </a:lnTo>
                                <a:close/>
                              </a:path>
                            </a:pathLst>
                          </a:custGeom>
                          <a:solidFill>
                            <a:srgbClr val="7D2500"/>
                          </a:solidFill>
                        </wps:spPr>
                        <wps:bodyPr wrap="square" lIns="0" tIns="0" rIns="0" bIns="0" rtlCol="0">
                          <a:prstTxWarp prst="textNoShape">
                            <a:avLst/>
                          </a:prstTxWarp>
                          <a:noAutofit/>
                        </wps:bodyPr>
                      </wps:wsp>
                      <wps:wsp>
                        <wps:cNvPr id="30" name="Graphic 23"/>
                        <wps:cNvSpPr/>
                        <wps:spPr>
                          <a:xfrm>
                            <a:off x="588994" y="670691"/>
                            <a:ext cx="796290" cy="737870"/>
                          </a:xfrm>
                          <a:custGeom>
                            <a:avLst/>
                            <a:gdLst/>
                            <a:ahLst/>
                            <a:cxnLst/>
                            <a:rect l="l" t="t" r="r" b="b"/>
                            <a:pathLst>
                              <a:path w="796290" h="737870">
                                <a:moveTo>
                                  <a:pt x="795799" y="337535"/>
                                </a:moveTo>
                                <a:lnTo>
                                  <a:pt x="218374" y="714778"/>
                                </a:lnTo>
                                <a:lnTo>
                                  <a:pt x="177048" y="733173"/>
                                </a:lnTo>
                                <a:lnTo>
                                  <a:pt x="133609" y="737594"/>
                                </a:lnTo>
                                <a:lnTo>
                                  <a:pt x="91276" y="728718"/>
                                </a:lnTo>
                                <a:lnTo>
                                  <a:pt x="53271" y="707218"/>
                                </a:lnTo>
                                <a:lnTo>
                                  <a:pt x="22816" y="673772"/>
                                </a:lnTo>
                                <a:lnTo>
                                  <a:pt x="4421" y="632446"/>
                                </a:lnTo>
                                <a:lnTo>
                                  <a:pt x="0" y="589006"/>
                                </a:lnTo>
                                <a:lnTo>
                                  <a:pt x="8876" y="546673"/>
                                </a:lnTo>
                                <a:lnTo>
                                  <a:pt x="30376" y="508669"/>
                                </a:lnTo>
                                <a:lnTo>
                                  <a:pt x="63822" y="478214"/>
                                </a:lnTo>
                                <a:lnTo>
                                  <a:pt x="795799" y="0"/>
                                </a:lnTo>
                                <a:lnTo>
                                  <a:pt x="795799" y="337535"/>
                                </a:lnTo>
                                <a:close/>
                              </a:path>
                            </a:pathLst>
                          </a:custGeom>
                          <a:solidFill>
                            <a:srgbClr val="AC785B"/>
                          </a:solidFill>
                        </wps:spPr>
                        <wps:bodyPr wrap="square" lIns="0" tIns="0" rIns="0" bIns="0" rtlCol="0">
                          <a:prstTxWarp prst="textNoShape">
                            <a:avLst/>
                          </a:prstTxWarp>
                          <a:noAutofit/>
                        </wps:bodyPr>
                      </wps:wsp>
                    </wpg:wgp>
                  </a:graphicData>
                </a:graphic>
              </wp:anchor>
            </w:drawing>
          </mc:Choice>
          <mc:Fallback>
            <w:pict>
              <v:group w14:anchorId="3B82C86F" id="Group 28" o:spid="_x0000_s1026" style="position:absolute;margin-left:-30.6pt;margin-top:319.5pt;width:109.05pt;height:115.65pt;rotation:180;z-index:-251637760;mso-wrap-distance-left:0;mso-wrap-distance-right:0;mso-position-horizontal-relative:page;mso-position-vertical-relative:page" coordsize="13849,1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">
                <v:shape id="Graphic 22" o:spid="_x0000_s1027" style="position:absolute;width:13849;height:14687;visibility:visible;mso-wrap-style:square;v-text-anchor:top" coordsize="1384935,146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" path="m1384794,874033l565834,1409075r-39978,22714l484308,1448991r-42643,11790l398403,1467258r-43408,1263l311917,1464671r-42275,-8864l228645,1442027r-39243,-18594l152385,1400122r-34314,-27927l86933,1339752,59446,1302891,36732,1262912,19530,1221364,7740,1178721,1263,1135459,,1092051r3850,-43078l12714,1006698,26494,965701,45088,926458,68399,889441,96325,855127r32444,-31138l165630,796502,1384794,r,874033xe" fillcolor="#7d2500" stroked="f">
                  <v:path arrowok="t"/>
                </v:shape>
                <v:shape id="Graphic 23" o:spid="_x0000_s1028" style="position:absolute;left:5889;top:6706;width:7963;height:7379;visibility:visible;mso-wrap-style:square;v-text-anchor:top" coordsize="796290,737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" path="m795799,337535l218374,714778r-41326,18395l133609,737594,91276,728718,53271,707218,22816,673772,4421,632446,,589006,8876,546673,30376,508669,63822,478214,795799,r,337535xe" fillcolor="#ac785b" stroked="f">
                  <v:path arrowok="t"/>
                </v:shape>
                <w10:wrap anchorx="page" anchory="page"/>
              </v:group>
            </w:pict>
          </mc:Fallback>
        </mc:AlternateContent>
      </w:r>
      <w:r w:rsidR="00366D3D" w:rsidRPr="00366D3D">
        <w:rPr>
          <w:rFonts w:ascii="Book Antiqua" w:hAnsi="Book Antiqua"/>
          <w:noProof/>
        </w:rPr>
        <w:t>While gross office leasing fell nationally by two percent, Bengaluru recorded an eight percent increase in commercial space absorption. The city leased 5.2 million square feet of office space between April and June 2026 despite a 28 percent drop in fresh national supply. This growth demonstrates that major corporations and global capability centers are securing available Grade A office stock in the tech capital. Businesses are prioritizing Bengaluru over other metros because of its established talent pool and robust commercial ecosystem. You can anticipate rising rental yields in prime IT corridors as this high demand absorbs the limited new inventory. Commercial landlords possess stronger negotiation power right now regarding lease terms and annual rent escalations. You should finalize your corporate leasing agreements quickly before the shrinking supply drives base rental rates higher. Entering into long term leases now will protect your business from future price volatility in this competitive market.</w:t>
      </w:r>
    </w:p>
    <w:p w14:paraId="42A8E7C9" w14:textId="0013E3A0" w:rsidR="00654E1E" w:rsidRPr="002108D6" w:rsidRDefault="00654E1E" w:rsidP="00654E1E">
      <w:pPr>
        <w:jc w:val="both"/>
        <w:rPr>
          <w:rStyle w:val="Hyperlink"/>
          <w:rFonts w:ascii="Book Antiqua" w:hAnsi="Book Antiqua" w:cs="Segoe UI Emoji"/>
        </w:rPr>
      </w:pPr>
      <w:r w:rsidRPr="002108D6">
        <w:rPr>
          <w:rFonts w:ascii="Book Antiqua" w:hAnsi="Book Antiqua" w:cs="Segoe UI Emoji"/>
        </w:rPr>
        <w:fldChar w:fldCharType="begin"/>
      </w:r>
      <w:r w:rsidR="00CB1CBE" w:rsidRPr="002108D6">
        <w:rPr>
          <w:rFonts w:ascii="Book Antiqua" w:hAnsi="Book Antiqua" w:cs="Segoe UI Emoji"/>
        </w:rPr>
        <w:instrText>HYPERLINK "https://realestateasia.com/residential/news/bengaluru-home-prices-rise-10-12-premium-segment-leads-recovery"</w:instrText>
      </w:r>
      <w:r w:rsidRPr="002108D6">
        <w:rPr>
          <w:rFonts w:ascii="Book Antiqua" w:hAnsi="Book Antiqua" w:cs="Segoe UI Emoji"/>
        </w:rPr>
      </w:r>
      <w:r w:rsidRPr="002108D6">
        <w:rPr>
          <w:rFonts w:ascii="Book Antiqua" w:hAnsi="Book Antiqua" w:cs="Segoe UI Emoji"/>
        </w:rPr>
        <w:fldChar w:fldCharType="separate"/>
      </w:r>
      <w:r w:rsidRPr="002108D6">
        <w:rPr>
          <w:rStyle w:val="Hyperlink"/>
          <w:rFonts w:ascii="Book Antiqua" w:hAnsi="Book Antiqua" w:cs="Segoe UI Emoji"/>
        </w:rPr>
        <w:t>Read More</w:t>
      </w:r>
    </w:p>
    <w:p w14:paraId="61FB45CE" w14:textId="64D0E235" w:rsidR="007626C4" w:rsidRPr="002108D6" w:rsidRDefault="00654E1E" w:rsidP="00654E1E">
      <w:pPr>
        <w:jc w:val="both"/>
        <w:rPr>
          <w:rFonts w:ascii="Book Antiqua" w:hAnsi="Book Antiqua" w:cs="Segoe UI Emoji"/>
        </w:rPr>
      </w:pPr>
      <w:r w:rsidRPr="002108D6">
        <w:rPr>
          <w:rFonts w:ascii="Book Antiqua" w:hAnsi="Book Antiqua" w:cs="Segoe UI Emoji"/>
        </w:rPr>
        <w:fldChar w:fldCharType="end"/>
      </w:r>
    </w:p>
    <w:p w14:paraId="67E82616" w14:textId="4B5CEC29" w:rsidR="007626C4" w:rsidRPr="002108D6" w:rsidRDefault="00654E1E" w:rsidP="0080134B">
      <w:pPr>
        <w:jc w:val="both"/>
        <w:rPr>
          <w:rFonts w:ascii="Book Antiqua" w:hAnsi="Book Antiqua" w:cs="Segoe UI Emoji"/>
        </w:rPr>
      </w:pPr>
      <w:r w:rsidRPr="002108D6">
        <w:rPr>
          <w:rFonts w:ascii="Segoe UI Emoji" w:hAnsi="Segoe UI Emoji" w:cs="Segoe UI Emoji"/>
        </w:rPr>
        <w:t>🔹</w:t>
      </w:r>
      <w:r w:rsidR="008B77EB" w:rsidRPr="002108D6">
        <w:rPr>
          <w:rFonts w:ascii="Book Antiqua" w:hAnsi="Book Antiqua" w:cs="Segoe UI Emoji"/>
        </w:rPr>
        <w:t xml:space="preserve"> </w:t>
      </w:r>
      <w:r w:rsidR="00FC52E5">
        <w:rPr>
          <w:rFonts w:ascii="Book Antiqua" w:hAnsi="Book Antiqua" w:cs="Segoe UI Emoji"/>
          <w:b/>
          <w:bCs/>
        </w:rPr>
        <w:t>Ca</w:t>
      </w:r>
      <w:r w:rsidR="006D2FA5" w:rsidRPr="006D2FA5">
        <w:rPr>
          <w:rFonts w:ascii="Book Antiqua" w:hAnsi="Book Antiqua" w:cs="Segoe UI Emoji"/>
          <w:b/>
          <w:bCs/>
        </w:rPr>
        <w:t>n a builder legally force you to pay common area maintenance charges before they secure the official completion certificate for the project?</w:t>
      </w:r>
    </w:p>
    <w:p w14:paraId="2E68042A" w14:textId="67749619" w:rsidR="007626C4" w:rsidRPr="002108D6" w:rsidRDefault="007626C4" w:rsidP="0080134B">
      <w:pPr>
        <w:jc w:val="both"/>
        <w:rPr>
          <w:rFonts w:ascii="Book Antiqua" w:hAnsi="Book Antiqua" w:cs="Segoe UI Emoji"/>
        </w:rPr>
      </w:pPr>
    </w:p>
    <w:p w14:paraId="7EAF2AEC" w14:textId="5202266B" w:rsidR="007626C4" w:rsidRPr="002108D6" w:rsidRDefault="00DD1F13" w:rsidP="0080134B">
      <w:pPr>
        <w:jc w:val="both"/>
        <w:rPr>
          <w:rFonts w:ascii="Book Antiqua" w:hAnsi="Book Antiqua" w:cs="Segoe UI Emoji"/>
        </w:rPr>
      </w:pPr>
      <w:r w:rsidRPr="002108D6">
        <w:rPr>
          <w:rFonts w:ascii="Book Antiqua" w:hAnsi="Book Antiqua"/>
          <w:noProof/>
        </w:rPr>
        <mc:AlternateContent>
          <mc:Choice Requires="wpg">
            <w:drawing>
              <wp:anchor distT="0" distB="0" distL="0" distR="0" simplePos="0" relativeHeight="251680768" behindDoc="1" locked="0" layoutInCell="1" allowOverlap="1" wp14:anchorId="2652A3B5" wp14:editId="0DF5A677">
                <wp:simplePos x="0" y="0"/>
                <wp:positionH relativeFrom="page">
                  <wp:posOffset>6746818</wp:posOffset>
                </wp:positionH>
                <wp:positionV relativeFrom="page">
                  <wp:posOffset>5403100</wp:posOffset>
                </wp:positionV>
                <wp:extent cx="1384935" cy="1468770"/>
                <wp:effectExtent l="0" t="0" r="5715"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4935" cy="1468770"/>
                          <a:chOff x="0" y="0"/>
                          <a:chExt cx="1384935" cy="1468770"/>
                        </a:xfrm>
                      </wpg:grpSpPr>
                      <wps:wsp>
                        <wps:cNvPr id="32" name="Graphic 22"/>
                        <wps:cNvSpPr/>
                        <wps:spPr>
                          <a:xfrm>
                            <a:off x="0" y="0"/>
                            <a:ext cx="1384935" cy="1468755"/>
                          </a:xfrm>
                          <a:custGeom>
                            <a:avLst/>
                            <a:gdLst/>
                            <a:ahLst/>
                            <a:cxnLst/>
                            <a:rect l="l" t="t" r="r" b="b"/>
                            <a:pathLst>
                              <a:path w="1384935" h="1468755">
                                <a:moveTo>
                                  <a:pt x="1384794" y="874033"/>
                                </a:moveTo>
                                <a:lnTo>
                                  <a:pt x="565834" y="1409075"/>
                                </a:lnTo>
                                <a:lnTo>
                                  <a:pt x="525856" y="1431789"/>
                                </a:lnTo>
                                <a:lnTo>
                                  <a:pt x="484308" y="1448991"/>
                                </a:lnTo>
                                <a:lnTo>
                                  <a:pt x="441665" y="1460781"/>
                                </a:lnTo>
                                <a:lnTo>
                                  <a:pt x="398403" y="1467258"/>
                                </a:lnTo>
                                <a:lnTo>
                                  <a:pt x="354995" y="1468521"/>
                                </a:lnTo>
                                <a:lnTo>
                                  <a:pt x="311917" y="1464671"/>
                                </a:lnTo>
                                <a:lnTo>
                                  <a:pt x="269642" y="1455807"/>
                                </a:lnTo>
                                <a:lnTo>
                                  <a:pt x="228645" y="1442027"/>
                                </a:lnTo>
                                <a:lnTo>
                                  <a:pt x="189402" y="1423433"/>
                                </a:lnTo>
                                <a:lnTo>
                                  <a:pt x="152385" y="1400122"/>
                                </a:lnTo>
                                <a:lnTo>
                                  <a:pt x="118071" y="1372195"/>
                                </a:lnTo>
                                <a:lnTo>
                                  <a:pt x="86933" y="1339752"/>
                                </a:lnTo>
                                <a:lnTo>
                                  <a:pt x="59446" y="1302891"/>
                                </a:lnTo>
                                <a:lnTo>
                                  <a:pt x="36732" y="1262912"/>
                                </a:lnTo>
                                <a:lnTo>
                                  <a:pt x="19530" y="1221364"/>
                                </a:lnTo>
                                <a:lnTo>
                                  <a:pt x="7740" y="1178721"/>
                                </a:lnTo>
                                <a:lnTo>
                                  <a:pt x="1263" y="1135459"/>
                                </a:lnTo>
                                <a:lnTo>
                                  <a:pt x="0" y="1092051"/>
                                </a:lnTo>
                                <a:lnTo>
                                  <a:pt x="3850" y="1048973"/>
                                </a:lnTo>
                                <a:lnTo>
                                  <a:pt x="12714" y="1006698"/>
                                </a:lnTo>
                                <a:lnTo>
                                  <a:pt x="26494" y="965701"/>
                                </a:lnTo>
                                <a:lnTo>
                                  <a:pt x="45088" y="926458"/>
                                </a:lnTo>
                                <a:lnTo>
                                  <a:pt x="68399" y="889441"/>
                                </a:lnTo>
                                <a:lnTo>
                                  <a:pt x="96325" y="855127"/>
                                </a:lnTo>
                                <a:lnTo>
                                  <a:pt x="128769" y="823989"/>
                                </a:lnTo>
                                <a:lnTo>
                                  <a:pt x="165630" y="796502"/>
                                </a:lnTo>
                                <a:lnTo>
                                  <a:pt x="1384794" y="0"/>
                                </a:lnTo>
                                <a:lnTo>
                                  <a:pt x="1384794" y="874033"/>
                                </a:lnTo>
                                <a:close/>
                              </a:path>
                            </a:pathLst>
                          </a:custGeom>
                          <a:solidFill>
                            <a:srgbClr val="7D2500"/>
                          </a:solidFill>
                        </wps:spPr>
                        <wps:bodyPr wrap="square" lIns="0" tIns="0" rIns="0" bIns="0" rtlCol="0">
                          <a:prstTxWarp prst="textNoShape">
                            <a:avLst/>
                          </a:prstTxWarp>
                          <a:noAutofit/>
                        </wps:bodyPr>
                      </wps:wsp>
                      <wps:wsp>
                        <wps:cNvPr id="33" name="Graphic 23"/>
                        <wps:cNvSpPr/>
                        <wps:spPr>
                          <a:xfrm>
                            <a:off x="478157" y="730900"/>
                            <a:ext cx="796290" cy="737870"/>
                          </a:xfrm>
                          <a:custGeom>
                            <a:avLst/>
                            <a:gdLst/>
                            <a:ahLst/>
                            <a:cxnLst/>
                            <a:rect l="l" t="t" r="r" b="b"/>
                            <a:pathLst>
                              <a:path w="796290" h="737870">
                                <a:moveTo>
                                  <a:pt x="795799" y="337535"/>
                                </a:moveTo>
                                <a:lnTo>
                                  <a:pt x="218374" y="714778"/>
                                </a:lnTo>
                                <a:lnTo>
                                  <a:pt x="177048" y="733173"/>
                                </a:lnTo>
                                <a:lnTo>
                                  <a:pt x="133609" y="737594"/>
                                </a:lnTo>
                                <a:lnTo>
                                  <a:pt x="91276" y="728718"/>
                                </a:lnTo>
                                <a:lnTo>
                                  <a:pt x="53271" y="707218"/>
                                </a:lnTo>
                                <a:lnTo>
                                  <a:pt x="22816" y="673772"/>
                                </a:lnTo>
                                <a:lnTo>
                                  <a:pt x="4421" y="632446"/>
                                </a:lnTo>
                                <a:lnTo>
                                  <a:pt x="0" y="589006"/>
                                </a:lnTo>
                                <a:lnTo>
                                  <a:pt x="8876" y="546673"/>
                                </a:lnTo>
                                <a:lnTo>
                                  <a:pt x="30376" y="508669"/>
                                </a:lnTo>
                                <a:lnTo>
                                  <a:pt x="63822" y="478214"/>
                                </a:lnTo>
                                <a:lnTo>
                                  <a:pt x="795799" y="0"/>
                                </a:lnTo>
                                <a:lnTo>
                                  <a:pt x="795799" y="337535"/>
                                </a:lnTo>
                                <a:close/>
                              </a:path>
                            </a:pathLst>
                          </a:custGeom>
                          <a:solidFill>
                            <a:srgbClr val="AC785B"/>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351C4783" id="Group 31" o:spid="_x0000_s1026" style="position:absolute;margin-left:531.25pt;margin-top:425.45pt;width:109.05pt;height:115.65pt;z-index:-251635712;mso-wrap-distance-left:0;mso-wrap-distance-right:0;mso-position-horizontal-relative:page;mso-position-vertical-relative:page;mso-height-relative:margin" coordsize="13849,1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">
                <v:shape id="Graphic 22" o:spid="_x0000_s1027" style="position:absolute;width:13849;height:14687;visibility:visible;mso-wrap-style:square;v-text-anchor:top" coordsize="1384935,146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" path="m1384794,874033l565834,1409075r-39978,22714l484308,1448991r-42643,11790l398403,1467258r-43408,1263l311917,1464671r-42275,-8864l228645,1442027r-39243,-18594l152385,1400122r-34314,-27927l86933,1339752,59446,1302891,36732,1262912,19530,1221364,7740,1178721,1263,1135459,,1092051r3850,-43078l12714,1006698,26494,965701,45088,926458,68399,889441,96325,855127r32444,-31138l165630,796502,1384794,r,874033xe" fillcolor="#7d2500" stroked="f">
                  <v:path arrowok="t"/>
                </v:shape>
                <v:shape id="Graphic 23" o:spid="_x0000_s1028" style="position:absolute;left:4781;top:7309;width:7963;height:7378;visibility:visible;mso-wrap-style:square;v-text-anchor:top" coordsize="796290,737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" path="m795799,337535l218374,714778r-41326,18395l133609,737594,91276,728718,53271,707218,22816,673772,4421,632446,,589006,8876,546673,30376,508669,63822,478214,795799,r,337535xe" fillcolor="#ac785b" stroked="f">
                  <v:path arrowok="t"/>
                </v:shape>
                <w10:wrap anchorx="page" anchory="page"/>
              </v:group>
            </w:pict>
          </mc:Fallback>
        </mc:AlternateContent>
      </w:r>
      <w:r w:rsidR="00FC52E5" w:rsidRPr="00FC52E5">
        <w:rPr>
          <w:rFonts w:ascii="Book Antiqua" w:hAnsi="Book Antiqua"/>
          <w:noProof/>
        </w:rPr>
        <w:t>The Real Estate Regulatory Authority ruled that builders cannot collect mandatory maintenance fees until they obtain the formal Completion and Occupation Certificates. The authority directed a developer to refund excess maintenance charges collected prematurely from allottees. A builder must legally finish the project and secure statutory approvals before shifting the financial burden of upkeep onto the residents. You have the right to demand a refund if your developer is charging you maintenance on an uncertified building. The authority also ordered the builder to pay 12 percent annual interest on the sale consideration for the delay in securing these documents. You should organize your residents welfare association to file a joint complaint if your builder lacks these certificates. Withholding maintenance payments until the occupation certificate is issued is a protected stance for homebuyers. This ruling ensures developers remain financially responsible for the property until the legal handover is complete.</w:t>
      </w:r>
    </w:p>
    <w:p w14:paraId="4C256F7B" w14:textId="6205AD91" w:rsidR="00654E1E" w:rsidRPr="002108D6" w:rsidRDefault="00654E1E" w:rsidP="00654E1E">
      <w:pPr>
        <w:jc w:val="both"/>
        <w:rPr>
          <w:rStyle w:val="Hyperlink"/>
          <w:rFonts w:ascii="Book Antiqua" w:hAnsi="Book Antiqua" w:cs="Segoe UI Emoji"/>
        </w:rPr>
      </w:pPr>
      <w:r w:rsidRPr="002108D6">
        <w:rPr>
          <w:rFonts w:ascii="Book Antiqua" w:hAnsi="Book Antiqua" w:cs="Segoe UI Emoji"/>
        </w:rPr>
        <w:fldChar w:fldCharType="begin"/>
      </w:r>
      <w:r w:rsidR="00C40C73">
        <w:rPr>
          <w:rFonts w:ascii="Book Antiqua" w:hAnsi="Book Antiqua" w:cs="Segoe UI Emoji"/>
        </w:rPr>
        <w:instrText>HYPERLINK "https://timesofindia.indiatimes.com/city/chandigarh/rera-orders-builder-to-refund-charges-secure-completion-certificates/articleshow/131449573.cms"</w:instrText>
      </w:r>
      <w:r w:rsidRPr="002108D6">
        <w:rPr>
          <w:rFonts w:ascii="Book Antiqua" w:hAnsi="Book Antiqua" w:cs="Segoe UI Emoji"/>
        </w:rPr>
      </w:r>
      <w:r w:rsidRPr="002108D6">
        <w:rPr>
          <w:rFonts w:ascii="Book Antiqua" w:hAnsi="Book Antiqua" w:cs="Segoe UI Emoji"/>
        </w:rPr>
        <w:fldChar w:fldCharType="separate"/>
      </w:r>
      <w:r w:rsidRPr="002108D6">
        <w:rPr>
          <w:rStyle w:val="Hyperlink"/>
          <w:rFonts w:ascii="Book Antiqua" w:hAnsi="Book Antiqua" w:cs="Segoe UI Emoji"/>
        </w:rPr>
        <w:t>Read More</w:t>
      </w:r>
    </w:p>
    <w:p w14:paraId="4ABE390D" w14:textId="1AB4609A" w:rsidR="007626C4" w:rsidRPr="002108D6" w:rsidRDefault="00654E1E" w:rsidP="00CD7F69">
      <w:pPr>
        <w:tabs>
          <w:tab w:val="right" w:pos="10777"/>
        </w:tabs>
        <w:jc w:val="both"/>
        <w:rPr>
          <w:rFonts w:ascii="Book Antiqua" w:hAnsi="Book Antiqua" w:cs="Segoe UI Emoji"/>
        </w:rPr>
      </w:pPr>
      <w:r w:rsidRPr="002108D6">
        <w:rPr>
          <w:rFonts w:ascii="Book Antiqua" w:hAnsi="Book Antiqua" w:cs="Segoe UI Emoji"/>
        </w:rPr>
        <w:fldChar w:fldCharType="end"/>
      </w:r>
      <w:r w:rsidR="00CD7F69" w:rsidRPr="002108D6">
        <w:rPr>
          <w:rFonts w:ascii="Book Antiqua" w:hAnsi="Book Antiqua" w:cs="Segoe UI Emoji"/>
        </w:rPr>
        <w:tab/>
      </w:r>
    </w:p>
    <w:p w14:paraId="4B0602C8" w14:textId="38AF96A9" w:rsidR="007626C4" w:rsidRPr="002108D6" w:rsidRDefault="00E4219B" w:rsidP="0080134B">
      <w:pPr>
        <w:jc w:val="both"/>
        <w:rPr>
          <w:rFonts w:ascii="Book Antiqua" w:hAnsi="Book Antiqua" w:cs="Segoe UI Emoji"/>
          <w:b/>
          <w:bCs/>
        </w:rPr>
      </w:pPr>
      <w:r w:rsidRPr="002108D6">
        <w:rPr>
          <w:rFonts w:ascii="Segoe UI Emoji" w:hAnsi="Segoe UI Emoji" w:cs="Segoe UI Emoji"/>
        </w:rPr>
        <w:t>🔹</w:t>
      </w:r>
      <w:r>
        <w:rPr>
          <w:rFonts w:ascii="Segoe UI Emoji" w:hAnsi="Segoe UI Emoji" w:cs="Segoe UI Emoji"/>
        </w:rPr>
        <w:t xml:space="preserve"> </w:t>
      </w:r>
      <w:r w:rsidR="00B96764" w:rsidRPr="00B96764">
        <w:rPr>
          <w:rFonts w:ascii="Book Antiqua" w:hAnsi="Book Antiqua" w:cs="Segoe UI Emoji"/>
          <w:b/>
          <w:bCs/>
        </w:rPr>
        <w:t>Can civic officials independently alter your digital property Khata records without valid title deeds or administrative approvals?</w:t>
      </w:r>
    </w:p>
    <w:p w14:paraId="2B7025C6" w14:textId="665A677B" w:rsidR="007626C4" w:rsidRPr="002108D6" w:rsidRDefault="007626C4" w:rsidP="0080134B">
      <w:pPr>
        <w:jc w:val="both"/>
        <w:rPr>
          <w:rFonts w:ascii="Book Antiqua" w:hAnsi="Book Antiqua" w:cs="Segoe UI Emoji"/>
        </w:rPr>
      </w:pPr>
    </w:p>
    <w:p w14:paraId="040B3494" w14:textId="5563F54E" w:rsidR="00C211E5" w:rsidRPr="002108D6" w:rsidRDefault="005562CD" w:rsidP="00C211E5">
      <w:pPr>
        <w:jc w:val="both"/>
        <w:rPr>
          <w:rFonts w:ascii="Book Antiqua" w:hAnsi="Book Antiqua" w:cs="Segoe UI Emoji"/>
        </w:rPr>
      </w:pPr>
      <w:r w:rsidRPr="002108D6">
        <w:rPr>
          <w:rFonts w:ascii="Book Antiqua" w:hAnsi="Book Antiqua"/>
          <w:noProof/>
        </w:rPr>
        <mc:AlternateContent>
          <mc:Choice Requires="wpg">
            <w:drawing>
              <wp:anchor distT="0" distB="0" distL="0" distR="0" simplePos="0" relativeHeight="251693056" behindDoc="1" locked="0" layoutInCell="1" allowOverlap="1" wp14:anchorId="19DF5499" wp14:editId="3CA4AEB0">
                <wp:simplePos x="0" y="0"/>
                <wp:positionH relativeFrom="page">
                  <wp:posOffset>-572770</wp:posOffset>
                </wp:positionH>
                <wp:positionV relativeFrom="page">
                  <wp:posOffset>8930640</wp:posOffset>
                </wp:positionV>
                <wp:extent cx="1384935" cy="1468770"/>
                <wp:effectExtent l="0" t="0" r="5715"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10800000">
                          <a:off x="0" y="0"/>
                          <a:ext cx="1384935" cy="1468770"/>
                          <a:chOff x="0" y="0"/>
                          <a:chExt cx="1384935" cy="1468770"/>
                        </a:xfrm>
                      </wpg:grpSpPr>
                      <wps:wsp>
                        <wps:cNvPr id="42" name="Graphic 22"/>
                        <wps:cNvSpPr/>
                        <wps:spPr>
                          <a:xfrm>
                            <a:off x="0" y="0"/>
                            <a:ext cx="1384935" cy="1468755"/>
                          </a:xfrm>
                          <a:custGeom>
                            <a:avLst/>
                            <a:gdLst/>
                            <a:ahLst/>
                            <a:cxnLst/>
                            <a:rect l="l" t="t" r="r" b="b"/>
                            <a:pathLst>
                              <a:path w="1384935" h="1468755">
                                <a:moveTo>
                                  <a:pt x="1384794" y="874033"/>
                                </a:moveTo>
                                <a:lnTo>
                                  <a:pt x="565834" y="1409075"/>
                                </a:lnTo>
                                <a:lnTo>
                                  <a:pt x="525856" y="1431789"/>
                                </a:lnTo>
                                <a:lnTo>
                                  <a:pt x="484308" y="1448991"/>
                                </a:lnTo>
                                <a:lnTo>
                                  <a:pt x="441665" y="1460781"/>
                                </a:lnTo>
                                <a:lnTo>
                                  <a:pt x="398403" y="1467258"/>
                                </a:lnTo>
                                <a:lnTo>
                                  <a:pt x="354995" y="1468521"/>
                                </a:lnTo>
                                <a:lnTo>
                                  <a:pt x="311917" y="1464671"/>
                                </a:lnTo>
                                <a:lnTo>
                                  <a:pt x="269642" y="1455807"/>
                                </a:lnTo>
                                <a:lnTo>
                                  <a:pt x="228645" y="1442027"/>
                                </a:lnTo>
                                <a:lnTo>
                                  <a:pt x="189402" y="1423433"/>
                                </a:lnTo>
                                <a:lnTo>
                                  <a:pt x="152385" y="1400122"/>
                                </a:lnTo>
                                <a:lnTo>
                                  <a:pt x="118071" y="1372195"/>
                                </a:lnTo>
                                <a:lnTo>
                                  <a:pt x="86933" y="1339752"/>
                                </a:lnTo>
                                <a:lnTo>
                                  <a:pt x="59446" y="1302891"/>
                                </a:lnTo>
                                <a:lnTo>
                                  <a:pt x="36732" y="1262912"/>
                                </a:lnTo>
                                <a:lnTo>
                                  <a:pt x="19530" y="1221364"/>
                                </a:lnTo>
                                <a:lnTo>
                                  <a:pt x="7740" y="1178721"/>
                                </a:lnTo>
                                <a:lnTo>
                                  <a:pt x="1263" y="1135459"/>
                                </a:lnTo>
                                <a:lnTo>
                                  <a:pt x="0" y="1092051"/>
                                </a:lnTo>
                                <a:lnTo>
                                  <a:pt x="3850" y="1048973"/>
                                </a:lnTo>
                                <a:lnTo>
                                  <a:pt x="12714" y="1006698"/>
                                </a:lnTo>
                                <a:lnTo>
                                  <a:pt x="26494" y="965701"/>
                                </a:lnTo>
                                <a:lnTo>
                                  <a:pt x="45088" y="926458"/>
                                </a:lnTo>
                                <a:lnTo>
                                  <a:pt x="68399" y="889441"/>
                                </a:lnTo>
                                <a:lnTo>
                                  <a:pt x="96325" y="855127"/>
                                </a:lnTo>
                                <a:lnTo>
                                  <a:pt x="128769" y="823989"/>
                                </a:lnTo>
                                <a:lnTo>
                                  <a:pt x="165630" y="796502"/>
                                </a:lnTo>
                                <a:lnTo>
                                  <a:pt x="1384794" y="0"/>
                                </a:lnTo>
                                <a:lnTo>
                                  <a:pt x="1384794" y="874033"/>
                                </a:lnTo>
                                <a:close/>
                              </a:path>
                            </a:pathLst>
                          </a:custGeom>
                          <a:solidFill>
                            <a:srgbClr val="7D2500"/>
                          </a:solidFill>
                        </wps:spPr>
                        <wps:bodyPr wrap="square" lIns="0" tIns="0" rIns="0" bIns="0" rtlCol="0">
                          <a:prstTxWarp prst="textNoShape">
                            <a:avLst/>
                          </a:prstTxWarp>
                          <a:noAutofit/>
                        </wps:bodyPr>
                      </wps:wsp>
                      <wps:wsp>
                        <wps:cNvPr id="43" name="Graphic 23"/>
                        <wps:cNvSpPr/>
                        <wps:spPr>
                          <a:xfrm>
                            <a:off x="478157" y="730900"/>
                            <a:ext cx="796290" cy="737870"/>
                          </a:xfrm>
                          <a:custGeom>
                            <a:avLst/>
                            <a:gdLst/>
                            <a:ahLst/>
                            <a:cxnLst/>
                            <a:rect l="l" t="t" r="r" b="b"/>
                            <a:pathLst>
                              <a:path w="796290" h="737870">
                                <a:moveTo>
                                  <a:pt x="795799" y="337535"/>
                                </a:moveTo>
                                <a:lnTo>
                                  <a:pt x="218374" y="714778"/>
                                </a:lnTo>
                                <a:lnTo>
                                  <a:pt x="177048" y="733173"/>
                                </a:lnTo>
                                <a:lnTo>
                                  <a:pt x="133609" y="737594"/>
                                </a:lnTo>
                                <a:lnTo>
                                  <a:pt x="91276" y="728718"/>
                                </a:lnTo>
                                <a:lnTo>
                                  <a:pt x="53271" y="707218"/>
                                </a:lnTo>
                                <a:lnTo>
                                  <a:pt x="22816" y="673772"/>
                                </a:lnTo>
                                <a:lnTo>
                                  <a:pt x="4421" y="632446"/>
                                </a:lnTo>
                                <a:lnTo>
                                  <a:pt x="0" y="589006"/>
                                </a:lnTo>
                                <a:lnTo>
                                  <a:pt x="8876" y="546673"/>
                                </a:lnTo>
                                <a:lnTo>
                                  <a:pt x="30376" y="508669"/>
                                </a:lnTo>
                                <a:lnTo>
                                  <a:pt x="63822" y="478214"/>
                                </a:lnTo>
                                <a:lnTo>
                                  <a:pt x="795799" y="0"/>
                                </a:lnTo>
                                <a:lnTo>
                                  <a:pt x="795799" y="337535"/>
                                </a:lnTo>
                                <a:close/>
                              </a:path>
                            </a:pathLst>
                          </a:custGeom>
                          <a:solidFill>
                            <a:srgbClr val="AC785B"/>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609858EE" id="Group 41" o:spid="_x0000_s1026" style="position:absolute;margin-left:-45.1pt;margin-top:703.2pt;width:109.05pt;height:115.65pt;rotation:180;z-index:-251623424;mso-wrap-distance-left:0;mso-wrap-distance-right:0;mso-position-horizontal-relative:page;mso-position-vertical-relative:page;mso-height-relative:margin" coordsize="13849,1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">
                <v:shape id="Graphic 22" o:spid="_x0000_s1027" style="position:absolute;width:13849;height:14687;visibility:visible;mso-wrap-style:square;v-text-anchor:top" coordsize="1384935,146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" path="m1384794,874033l565834,1409075r-39978,22714l484308,1448991r-42643,11790l398403,1467258r-43408,1263l311917,1464671r-42275,-8864l228645,1442027r-39243,-18594l152385,1400122r-34314,-27927l86933,1339752,59446,1302891,36732,1262912,19530,1221364,7740,1178721,1263,1135459,,1092051r3850,-43078l12714,1006698,26494,965701,45088,926458,68399,889441,96325,855127r32444,-31138l165630,796502,1384794,r,874033xe" fillcolor="#7d2500" stroked="f">
                  <v:path arrowok="t"/>
                </v:shape>
                <v:shape id="Graphic 23" o:spid="_x0000_s1028" style="position:absolute;left:4781;top:7309;width:7963;height:7378;visibility:visible;mso-wrap-style:square;v-text-anchor:top" coordsize="796290,737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" path="m795799,337535l218374,714778r-41326,18395l133609,737594,91276,728718,53271,707218,22816,673772,4421,632446,,589006,8876,546673,30376,508669,63822,478214,795799,r,337535xe" fillcolor="#ac785b" stroked="f">
                  <v:path arrowok="t"/>
                </v:shape>
                <w10:wrap anchorx="page" anchory="page"/>
              </v:group>
            </w:pict>
          </mc:Fallback>
        </mc:AlternateContent>
      </w:r>
      <w:r w:rsidR="009F3BCA" w:rsidRPr="009F3BCA">
        <w:rPr>
          <w:rFonts w:ascii="Book Antiqua" w:hAnsi="Book Antiqua"/>
          <w:noProof/>
        </w:rPr>
        <w:t>A major investigation led the Greater Bengaluru Authority to suspend an Assistant Revenue Officer in June 2026 for bypassing statutory regulations to issue illegal electronic Khatas. The official allegedly manipulated the state property registration platform by overwriting existing digital property IDs to execute fraudulent mutations. This scam highlights that unauthorized splitting of Khatas without competent administrative approval is a severe criminal offense. Property owners must regularly verify their digital records on the official portal to ensure their property IDs remain secure and unaltered. You should immediately report any unexpected changes in your Khata status to the central municipal vigilance cell. The civic body is actively filing criminal charges including forgery and cheating against corrupt officials who tamper with property databases. You can participate in official weekend municipal drives to legally secure your documents and protect your title from internal administrative fraud.</w:t>
      </w:r>
    </w:p>
    <w:p w14:paraId="33A0F15D" w14:textId="47F8E493" w:rsidR="00C211E5" w:rsidRPr="002108D6" w:rsidRDefault="009F3BCA" w:rsidP="00C211E5">
      <w:pPr>
        <w:jc w:val="both"/>
        <w:rPr>
          <w:rStyle w:val="Hyperlink"/>
          <w:rFonts w:ascii="Book Antiqua" w:hAnsi="Book Antiqua" w:cs="Segoe UI Emoji"/>
        </w:rPr>
      </w:pPr>
      <w:r>
        <w:rPr>
          <w:noProof/>
        </w:rPr>
        <mc:AlternateContent>
          <mc:Choice Requires="wps">
            <w:drawing>
              <wp:anchor distT="0" distB="0" distL="114300" distR="114300" simplePos="0" relativeHeight="251662336" behindDoc="1" locked="0" layoutInCell="1" allowOverlap="1" wp14:anchorId="7FBEDCA9" wp14:editId="2CA28BB0">
                <wp:simplePos x="0" y="0"/>
                <wp:positionH relativeFrom="page">
                  <wp:align>left</wp:align>
                </wp:positionH>
                <wp:positionV relativeFrom="paragraph">
                  <wp:posOffset>3175</wp:posOffset>
                </wp:positionV>
                <wp:extent cx="7562850" cy="540335"/>
                <wp:effectExtent l="0" t="0" r="0" b="0"/>
                <wp:wrapNone/>
                <wp:docPr id="6" name="Graphic 20"/>
                <wp:cNvGraphicFramePr/>
                <a:graphic xmlns:a="http://schemas.openxmlformats.org/drawingml/2006/main">
                  <a:graphicData uri="http://schemas.microsoft.com/office/word/2010/wordprocessingShape">
                    <wps:wsp>
                      <wps:cNvSpPr/>
                      <wps:spPr>
                        <a:xfrm>
                          <a:off x="0" y="0"/>
                          <a:ext cx="7562850" cy="540335"/>
                        </a:xfrm>
                        <a:custGeom>
                          <a:avLst/>
                          <a:gdLst/>
                          <a:ahLst/>
                          <a:cxnLst/>
                          <a:rect l="l" t="t" r="r" b="b"/>
                          <a:pathLst>
                            <a:path w="7562850" h="540385">
                              <a:moveTo>
                                <a:pt x="7562849" y="539856"/>
                              </a:moveTo>
                              <a:lnTo>
                                <a:pt x="0" y="539856"/>
                              </a:lnTo>
                              <a:lnTo>
                                <a:pt x="0" y="0"/>
                              </a:lnTo>
                              <a:lnTo>
                                <a:pt x="7562849" y="0"/>
                              </a:lnTo>
                              <a:lnTo>
                                <a:pt x="7562849" y="539856"/>
                              </a:lnTo>
                              <a:close/>
                            </a:path>
                          </a:pathLst>
                        </a:custGeom>
                        <a:solidFill>
                          <a:srgbClr val="7D2500"/>
                        </a:solidFill>
                      </wps:spPr>
                      <wps:bodyPr wrap="square" lIns="0" tIns="0" rIns="0" bIns="0" rtlCol="0">
                        <a:prstTxWarp prst="textNoShape">
                          <a:avLst/>
                        </a:prstTxWarp>
                        <a:noAutofit/>
                      </wps:bodyPr>
                    </wps:wsp>
                  </a:graphicData>
                </a:graphic>
              </wp:anchor>
            </w:drawing>
          </mc:Choice>
          <mc:Fallback>
            <w:pict>
              <v:shape w14:anchorId="5961C8C4" id="Graphic 20" o:spid="_x0000_s1026" style="position:absolute;margin-left:0;margin-top:.25pt;width:595.5pt;height:42.55pt;z-index:-251654144;visibility:visible;mso-wrap-style:square;mso-wrap-distance-left:9pt;mso-wrap-distance-top:0;mso-wrap-distance-right:9pt;mso-wrap-distance-bottom:0;mso-position-horizontal:left;mso-position-horizontal-relative:page;mso-position-vertical:absolute;mso-position-vertical-relative:text;v-text-anchor:top" coordsize="7562850,54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" path="m7562849,539856l,539856,,,7562849,r,539856xe" fillcolor="#7d2500" stroked="f">
                <v:path arrowok="t"/>
                <w10:wrap anchorx="page"/>
              </v:shape>
            </w:pict>
          </mc:Fallback>
        </mc:AlternateContent>
      </w:r>
      <w:r w:rsidR="00C211E5" w:rsidRPr="002108D6">
        <w:rPr>
          <w:rFonts w:ascii="Book Antiqua" w:hAnsi="Book Antiqua" w:cs="Segoe UI Emoji"/>
        </w:rPr>
        <w:fldChar w:fldCharType="begin"/>
      </w:r>
      <w:r w:rsidR="00D07243">
        <w:rPr>
          <w:rFonts w:ascii="Book Antiqua" w:hAnsi="Book Antiqua" w:cs="Segoe UI Emoji"/>
        </w:rPr>
        <w:instrText>HYPERLINK "https://www.thehindu.com/news/cities/bangalore/bengaluru-aro-suspended-for-indulging-in-khata-fraud/article71138774.ece"</w:instrText>
      </w:r>
      <w:r w:rsidR="00C211E5" w:rsidRPr="002108D6">
        <w:rPr>
          <w:rFonts w:ascii="Book Antiqua" w:hAnsi="Book Antiqua" w:cs="Segoe UI Emoji"/>
        </w:rPr>
      </w:r>
      <w:r w:rsidR="00C211E5" w:rsidRPr="002108D6">
        <w:rPr>
          <w:rFonts w:ascii="Book Antiqua" w:hAnsi="Book Antiqua" w:cs="Segoe UI Emoji"/>
        </w:rPr>
        <w:fldChar w:fldCharType="separate"/>
      </w:r>
      <w:r w:rsidR="00C211E5" w:rsidRPr="002108D6">
        <w:rPr>
          <w:rStyle w:val="Hyperlink"/>
          <w:rFonts w:ascii="Book Antiqua" w:hAnsi="Book Antiqua" w:cs="Segoe UI Emoji"/>
        </w:rPr>
        <w:t>Read More</w:t>
      </w:r>
    </w:p>
    <w:p w14:paraId="5B3270EB" w14:textId="29C8D926" w:rsidR="006F4685" w:rsidRPr="009F3BCA" w:rsidRDefault="00C211E5" w:rsidP="006F4685">
      <w:pPr>
        <w:jc w:val="both"/>
        <w:rPr>
          <w:rStyle w:val="Hyperlink"/>
          <w:rFonts w:ascii="Book Antiqua" w:hAnsi="Book Antiqua" w:cs="Segoe UI Emoji"/>
          <w:color w:val="auto"/>
          <w:u w:val="none"/>
        </w:rPr>
      </w:pPr>
      <w:r w:rsidRPr="002108D6">
        <w:rPr>
          <w:rFonts w:ascii="Book Antiqua" w:hAnsi="Book Antiqua" w:cs="Segoe UI Emoji"/>
        </w:rPr>
        <w:fldChar w:fldCharType="end"/>
      </w:r>
      <w:r w:rsidR="006F4685" w:rsidRPr="002108D6">
        <w:rPr>
          <w:rFonts w:ascii="Book Antiqua" w:hAnsi="Book Antiqua"/>
        </w:rPr>
        <w:fldChar w:fldCharType="begin"/>
      </w:r>
      <w:r w:rsidR="006D1C0A">
        <w:rPr>
          <w:rFonts w:ascii="Book Antiqua" w:hAnsi="Book Antiqua"/>
        </w:rPr>
        <w:instrText>HYPERLINK "https://economictimes.indiatimes.com/wealth/real-estate/bengaluru-property-my-e-khata-my-hakku-camps-to-open-from-may-16-at-these-locations-convert-b-khata-to-a-khata-here/articleshow/131113568.cms?from=mdr"</w:instrText>
      </w:r>
      <w:r w:rsidR="006F4685" w:rsidRPr="002108D6">
        <w:rPr>
          <w:rFonts w:ascii="Book Antiqua" w:hAnsi="Book Antiqua"/>
        </w:rPr>
      </w:r>
      <w:r w:rsidR="006F4685" w:rsidRPr="002108D6">
        <w:rPr>
          <w:rFonts w:ascii="Book Antiqua" w:hAnsi="Book Antiqua"/>
        </w:rPr>
        <w:fldChar w:fldCharType="separate"/>
      </w:r>
    </w:p>
    <w:p w14:paraId="7685D5EC" w14:textId="04122293" w:rsidR="00286F36" w:rsidRDefault="006F4685" w:rsidP="00412216">
      <w:pPr>
        <w:jc w:val="center"/>
        <w:rPr>
          <w:rFonts w:ascii="Book Antiqua" w:hAnsi="Book Antiqua"/>
        </w:rPr>
      </w:pPr>
      <w:r w:rsidRPr="002108D6">
        <w:rPr>
          <w:rFonts w:ascii="Book Antiqua" w:hAnsi="Book Antiqua"/>
        </w:rPr>
        <w:fldChar w:fldCharType="end"/>
      </w:r>
    </w:p>
    <w:p w14:paraId="6FD206EF" w14:textId="77777777" w:rsidR="00286F36" w:rsidRDefault="00286F36" w:rsidP="00412216">
      <w:pPr>
        <w:jc w:val="center"/>
        <w:rPr>
          <w:rFonts w:ascii="Book Antiqua" w:hAnsi="Book Antiqua"/>
        </w:rPr>
      </w:pPr>
    </w:p>
    <w:p w14:paraId="0AAF54B6" w14:textId="77777777" w:rsidR="00286F36" w:rsidRDefault="00286F36" w:rsidP="00412216">
      <w:pPr>
        <w:jc w:val="center"/>
        <w:rPr>
          <w:rFonts w:ascii="Book Antiqua" w:hAnsi="Book Antiqua"/>
        </w:rPr>
      </w:pPr>
    </w:p>
    <w:p w14:paraId="6612A6BB" w14:textId="4FE77160" w:rsidR="007626C4" w:rsidRDefault="007626C4" w:rsidP="0080134B">
      <w:pPr>
        <w:jc w:val="both"/>
        <w:rPr>
          <w:rFonts w:ascii="Book Antiqua" w:hAnsi="Book Antiqua" w:cs="Segoe UI Emoji"/>
        </w:rPr>
      </w:pPr>
    </w:p>
    <w:p w14:paraId="3F13177B" w14:textId="46E4D190" w:rsidR="0085556B" w:rsidRDefault="0085556B" w:rsidP="006E761A">
      <w:pPr>
        <w:jc w:val="right"/>
      </w:pPr>
      <w:r>
        <w:rPr>
          <w:noProof/>
        </w:rPr>
        <w:drawing>
          <wp:inline distT="0" distB="0" distL="0" distR="0" wp14:anchorId="3AFA9EA7" wp14:editId="3BA5314E">
            <wp:extent cx="2141220" cy="1143000"/>
            <wp:effectExtent l="190500" t="190500" r="182880" b="190500"/>
            <wp:docPr id="1474812915" name="Picture 13" descr="Proplex Consulting LLP | Bangal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oplex Consulting LLP | Bangalo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41220" cy="1143000"/>
                    </a:xfrm>
                    <a:prstGeom prst="rect">
                      <a:avLst/>
                    </a:prstGeom>
                    <a:ln>
                      <a:noFill/>
                    </a:ln>
                    <a:effectLst>
                      <a:outerShdw blurRad="190500" algn="tl" rotWithShape="0">
                        <a:srgbClr val="000000">
                          <a:alpha val="70000"/>
                        </a:srgbClr>
                      </a:outerShdw>
                    </a:effectLst>
                  </pic:spPr>
                </pic:pic>
              </a:graphicData>
            </a:graphic>
          </wp:inline>
        </w:drawing>
      </w:r>
      <w:r w:rsidR="00746FAE">
        <w:t xml:space="preserve">          </w:t>
      </w:r>
    </w:p>
    <w:p w14:paraId="6F85596F" w14:textId="0ABC5945" w:rsidR="001645A9" w:rsidRDefault="0085556B" w:rsidP="000C664D">
      <w:r>
        <w:t xml:space="preserve">        </w:t>
      </w:r>
      <w:r w:rsidR="00746FAE">
        <w:t xml:space="preserve">                                           </w:t>
      </w:r>
    </w:p>
    <w:p w14:paraId="24880949" w14:textId="77777777" w:rsidR="002406EB" w:rsidRDefault="002406EB" w:rsidP="000C664D"/>
    <w:p w14:paraId="4CA28B73" w14:textId="77777777" w:rsidR="002406EB" w:rsidRDefault="002406EB" w:rsidP="000C664D"/>
    <w:p w14:paraId="065B113D" w14:textId="6E4F33DB" w:rsidR="000C664D" w:rsidRPr="0085556B" w:rsidRDefault="000C664D" w:rsidP="000C664D">
      <w:pPr>
        <w:rPr>
          <w:rFonts w:ascii="Albertus Extra Bold" w:hAnsi="Albertus Extra Bold"/>
          <w:color w:val="000000" w:themeColor="text1"/>
          <w:sz w:val="28"/>
          <w:szCs w:val="28"/>
        </w:rPr>
      </w:pPr>
      <w:hyperlink r:id="rId17" w:history="1">
        <w:r w:rsidRPr="0085556B">
          <w:rPr>
            <w:rStyle w:val="Hyperlink"/>
            <w:rFonts w:ascii="Albertus Extra Bold" w:hAnsi="Albertus Extra Bold"/>
            <w:b/>
            <w:bCs/>
            <w:color w:val="000000" w:themeColor="text1"/>
            <w:sz w:val="28"/>
            <w:szCs w:val="28"/>
          </w:rPr>
          <w:t>About Proplex:</w:t>
        </w:r>
      </w:hyperlink>
    </w:p>
    <w:p w14:paraId="224556B0" w14:textId="77777777" w:rsidR="006B703F" w:rsidRDefault="006B703F" w:rsidP="00C43917">
      <w:pPr>
        <w:rPr>
          <w:rFonts w:ascii="Book Antiqua" w:hAnsi="Book Antiqua"/>
        </w:rPr>
      </w:pPr>
    </w:p>
    <w:p w14:paraId="749AB448" w14:textId="77777777" w:rsidR="00213E1B" w:rsidRDefault="000C664D" w:rsidP="00213E1B">
      <w:pPr>
        <w:jc w:val="both"/>
        <w:rPr>
          <w:rFonts w:ascii="Book Antiqua" w:hAnsi="Book Antiqua" w:cs="Times New Roman"/>
        </w:rPr>
      </w:pPr>
      <w:r w:rsidRPr="00F661D2">
        <w:rPr>
          <w:rFonts w:ascii="Book Antiqua" w:hAnsi="Book Antiqua" w:cs="Times New Roman"/>
          <w:b/>
          <w:bCs/>
        </w:rPr>
        <w:t>Proplex Consulting LLP, Bengaluru</w:t>
      </w:r>
      <w:r w:rsidRPr="00F661D2">
        <w:rPr>
          <w:rFonts w:ascii="Book Antiqua" w:hAnsi="Book Antiqua" w:cs="Times New Roman"/>
        </w:rPr>
        <w:t>, provides end-to-end legal support for property transactions, including title verification, scrutiny of ownership and revenue records, drafting and registration of Sale Deeds, Agreements, Gift/Release Deeds, Khata transfer/Registration and Conversion, B-Khata to A-Khata services, POA adjudication, and BESCOM/BBMP-related compliances. The Firm liaises with Sub-Registrar Offices, BBMP, BDA, BESCOM, and banks to ensure lawful, accurate, and timely completion of all property documentation and registration processes, with our lawyers assisting you at each step of the process.</w:t>
      </w:r>
    </w:p>
    <w:p w14:paraId="0BF68716" w14:textId="1B2020C6" w:rsidR="00213E1B" w:rsidRDefault="00A73EF2" w:rsidP="00213E1B">
      <w:pPr>
        <w:jc w:val="both"/>
        <w:rPr>
          <w:rFonts w:ascii="Book Antiqua" w:hAnsi="Book Antiqua" w:cs="Times New Roman"/>
        </w:rPr>
      </w:pPr>
      <w:r w:rsidRPr="00F123E8">
        <w:rPr>
          <w:noProof/>
          <w:u w:val="single"/>
        </w:rPr>
        <mc:AlternateContent>
          <mc:Choice Requires="wps">
            <w:drawing>
              <wp:anchor distT="0" distB="0" distL="0" distR="0" simplePos="0" relativeHeight="251695104" behindDoc="1" locked="0" layoutInCell="1" allowOverlap="1" wp14:anchorId="0B7D62E4" wp14:editId="3A9604E0">
                <wp:simplePos x="0" y="0"/>
                <wp:positionH relativeFrom="page">
                  <wp:align>right</wp:align>
                </wp:positionH>
                <wp:positionV relativeFrom="page">
                  <wp:posOffset>5761355</wp:posOffset>
                </wp:positionV>
                <wp:extent cx="656590" cy="1059815"/>
                <wp:effectExtent l="0" t="0" r="0" b="6985"/>
                <wp:wrapNone/>
                <wp:docPr id="44"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656590" cy="1059815"/>
                        </a:xfrm>
                        <a:custGeom>
                          <a:avLst/>
                          <a:gdLst/>
                          <a:ahLst/>
                          <a:cxnLst/>
                          <a:rect l="l" t="t" r="r" b="b"/>
                          <a:pathLst>
                            <a:path w="656590" h="1059815">
                              <a:moveTo>
                                <a:pt x="471064" y="751607"/>
                              </a:moveTo>
                              <a:lnTo>
                                <a:pt x="0" y="1059362"/>
                              </a:lnTo>
                              <a:lnTo>
                                <a:pt x="0" y="82020"/>
                              </a:lnTo>
                              <a:lnTo>
                                <a:pt x="23556" y="66630"/>
                              </a:lnTo>
                              <a:lnTo>
                                <a:pt x="65003" y="42840"/>
                              </a:lnTo>
                              <a:lnTo>
                                <a:pt x="107995" y="24371"/>
                              </a:lnTo>
                              <a:lnTo>
                                <a:pt x="152108" y="11134"/>
                              </a:lnTo>
                              <a:lnTo>
                                <a:pt x="196916" y="3040"/>
                              </a:lnTo>
                              <a:lnTo>
                                <a:pt x="241996" y="0"/>
                              </a:lnTo>
                              <a:lnTo>
                                <a:pt x="286921" y="1924"/>
                              </a:lnTo>
                              <a:lnTo>
                                <a:pt x="331268" y="8725"/>
                              </a:lnTo>
                              <a:lnTo>
                                <a:pt x="374611" y="20312"/>
                              </a:lnTo>
                              <a:lnTo>
                                <a:pt x="416525" y="36596"/>
                              </a:lnTo>
                              <a:lnTo>
                                <a:pt x="456586" y="57489"/>
                              </a:lnTo>
                              <a:lnTo>
                                <a:pt x="494369" y="82902"/>
                              </a:lnTo>
                              <a:lnTo>
                                <a:pt x="529448" y="112744"/>
                              </a:lnTo>
                              <a:lnTo>
                                <a:pt x="561399" y="146928"/>
                              </a:lnTo>
                              <a:lnTo>
                                <a:pt x="598875" y="201179"/>
                              </a:lnTo>
                              <a:lnTo>
                                <a:pt x="632057" y="269803"/>
                              </a:lnTo>
                              <a:lnTo>
                                <a:pt x="645294" y="313916"/>
                              </a:lnTo>
                              <a:lnTo>
                                <a:pt x="653388" y="358725"/>
                              </a:lnTo>
                              <a:lnTo>
                                <a:pt x="656429" y="403804"/>
                              </a:lnTo>
                              <a:lnTo>
                                <a:pt x="654504" y="448729"/>
                              </a:lnTo>
                              <a:lnTo>
                                <a:pt x="647703" y="493076"/>
                              </a:lnTo>
                              <a:lnTo>
                                <a:pt x="636116" y="536419"/>
                              </a:lnTo>
                              <a:lnTo>
                                <a:pt x="619832" y="578333"/>
                              </a:lnTo>
                              <a:lnTo>
                                <a:pt x="598939" y="618394"/>
                              </a:lnTo>
                              <a:lnTo>
                                <a:pt x="573526" y="656177"/>
                              </a:lnTo>
                              <a:lnTo>
                                <a:pt x="543684" y="691256"/>
                              </a:lnTo>
                              <a:lnTo>
                                <a:pt x="509500" y="723208"/>
                              </a:lnTo>
                              <a:lnTo>
                                <a:pt x="471064" y="751607"/>
                              </a:lnTo>
                              <a:close/>
                            </a:path>
                          </a:pathLst>
                        </a:custGeom>
                        <a:solidFill>
                          <a:srgbClr val="AC785B">
                            <a:alpha val="18998"/>
                          </a:srgbClr>
                        </a:solidFill>
                      </wps:spPr>
                      <wps:bodyPr wrap="square" lIns="0" tIns="0" rIns="0" bIns="0" rtlCol="0">
                        <a:prstTxWarp prst="textNoShape">
                          <a:avLst/>
                        </a:prstTxWarp>
                        <a:noAutofit/>
                      </wps:bodyPr>
                    </wps:wsp>
                  </a:graphicData>
                </a:graphic>
              </wp:anchor>
            </w:drawing>
          </mc:Choice>
          <mc:Fallback>
            <w:pict>
              <v:shape w14:anchorId="0D41DE12" id="Graphic 16" o:spid="_x0000_s1026" style="position:absolute;margin-left:.5pt;margin-top:453.65pt;width:51.7pt;height:83.45pt;rotation:180;z-index:-251621376;visibility:visible;mso-wrap-style:square;mso-wrap-distance-left:0;mso-wrap-distance-top:0;mso-wrap-distance-right:0;mso-wrap-distance-bottom:0;mso-position-horizontal:right;mso-position-horizontal-relative:page;mso-position-vertical:absolute;mso-position-vertical-relative:page;v-text-anchor:top" coordsize="656590,105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" path="m471064,751607l,1059362,,82020,23556,66630,65003,42840,107995,24371,152108,11134,196916,3040,241996,r44925,1924l331268,8725r43343,11587l416525,36596r40061,20893l494369,82902r35079,29842l561399,146928r37476,54251l632057,269803r13237,44113l653388,358725r3041,45079l654504,448729r-6801,44347l636116,536419r-16284,41914l598939,618394r-25413,37783l543684,691256r-34184,31952l471064,751607xe" fillcolor="#ac785b" stroked="f">
                <v:fill opacity="12336f"/>
                <v:path arrowok="t"/>
                <w10:wrap anchorx="page" anchory="page"/>
              </v:shape>
            </w:pict>
          </mc:Fallback>
        </mc:AlternateContent>
      </w:r>
    </w:p>
    <w:p w14:paraId="1BA2AE6F" w14:textId="7A261216" w:rsidR="00213E1B" w:rsidRPr="006E761A" w:rsidRDefault="00213E1B" w:rsidP="00D7009F">
      <w:pPr>
        <w:spacing w:before="240"/>
        <w:jc w:val="center"/>
        <w:rPr>
          <w:rFonts w:ascii="Book Antiqua" w:hAnsi="Book Antiqua" w:cs="Times New Roman"/>
          <w:b/>
          <w:bCs/>
          <w:sz w:val="18"/>
          <w:szCs w:val="18"/>
          <w:u w:val="single"/>
        </w:rPr>
      </w:pPr>
      <w:r w:rsidRPr="006E761A">
        <w:rPr>
          <w:b/>
          <w:bCs/>
          <w:sz w:val="18"/>
          <w:szCs w:val="18"/>
          <w:u w:val="single"/>
        </w:rPr>
        <w:t>DISCLAIMER</w:t>
      </w:r>
    </w:p>
    <w:p w14:paraId="4B0A8C40" w14:textId="570F9015" w:rsidR="00213E1B" w:rsidRPr="006E761A" w:rsidRDefault="00213E1B" w:rsidP="001640A0">
      <w:pPr>
        <w:pStyle w:val="NormalWeb"/>
        <w:spacing w:before="0" w:beforeAutospacing="0" w:after="0" w:afterAutospacing="0"/>
        <w:jc w:val="both"/>
        <w:rPr>
          <w:sz w:val="18"/>
          <w:szCs w:val="18"/>
        </w:rPr>
      </w:pPr>
      <w:r w:rsidRPr="006E761A">
        <w:rPr>
          <w:sz w:val="18"/>
          <w:szCs w:val="18"/>
        </w:rPr>
        <w:t xml:space="preserve">This newsletter is for general information only. It does not constitute legal advice. You should not rely on it as a substitute for professional consultation. </w:t>
      </w:r>
    </w:p>
    <w:p w14:paraId="5A5FA889" w14:textId="77777777" w:rsidR="001640A0" w:rsidRDefault="001640A0" w:rsidP="00D7009F">
      <w:pPr>
        <w:pStyle w:val="NormalWeb"/>
        <w:spacing w:before="0" w:beforeAutospacing="0" w:after="0" w:afterAutospacing="0"/>
        <w:rPr>
          <w:sz w:val="18"/>
          <w:szCs w:val="18"/>
        </w:rPr>
      </w:pPr>
    </w:p>
    <w:p w14:paraId="18358458" w14:textId="53A6CC6A" w:rsidR="000C664D" w:rsidRDefault="00213E1B" w:rsidP="001640A0">
      <w:pPr>
        <w:pStyle w:val="NormalWeb"/>
        <w:spacing w:before="0" w:beforeAutospacing="0" w:after="0" w:afterAutospacing="0"/>
        <w:ind w:left="1440"/>
        <w:rPr>
          <w:sz w:val="18"/>
          <w:szCs w:val="18"/>
        </w:rPr>
      </w:pPr>
      <w:r w:rsidRPr="006E761A">
        <w:rPr>
          <w:sz w:val="18"/>
          <w:szCs w:val="18"/>
        </w:rPr>
        <w:t>• The content reflects current laws, policies, and practices as of the date of publication. These may change without notice.</w:t>
      </w:r>
      <w:r w:rsidRPr="006E761A">
        <w:rPr>
          <w:sz w:val="18"/>
          <w:szCs w:val="18"/>
        </w:rPr>
        <w:br/>
        <w:t>• The information is based on publicly available sources and internal analysis. Accuracy is not guaranteed.</w:t>
      </w:r>
      <w:r w:rsidRPr="006E761A">
        <w:rPr>
          <w:sz w:val="18"/>
          <w:szCs w:val="18"/>
        </w:rPr>
        <w:br/>
        <w:t>• You should verify all facts, approvals, and legal requirements before taking any action.</w:t>
      </w:r>
      <w:r w:rsidRPr="006E761A">
        <w:rPr>
          <w:sz w:val="18"/>
          <w:szCs w:val="18"/>
        </w:rPr>
        <w:br/>
        <w:t>• No client lawyer relationship arises from reading or using this newsletter.</w:t>
      </w:r>
      <w:r w:rsidRPr="006E761A">
        <w:rPr>
          <w:sz w:val="18"/>
          <w:szCs w:val="18"/>
        </w:rPr>
        <w:br/>
        <w:t>• Proplex Consulting LLP is not liable for any loss or damage arising from reliance on this content.</w:t>
      </w:r>
      <w:r w:rsidRPr="006E761A">
        <w:rPr>
          <w:sz w:val="18"/>
          <w:szCs w:val="18"/>
        </w:rPr>
        <w:br/>
        <w:t>• You should seek specific legal advice tailored to your transaction, property, and jurisdiction before proceeding.</w:t>
      </w:r>
    </w:p>
    <w:p w14:paraId="6A48844D" w14:textId="1777AB44" w:rsidR="00D7009F" w:rsidRDefault="00D7009F" w:rsidP="00D7009F">
      <w:pPr>
        <w:pStyle w:val="NormalWeb"/>
        <w:spacing w:before="0" w:beforeAutospacing="0" w:after="0" w:afterAutospacing="0"/>
        <w:rPr>
          <w:sz w:val="18"/>
          <w:szCs w:val="18"/>
        </w:rPr>
      </w:pPr>
    </w:p>
    <w:p w14:paraId="0B318BD3" w14:textId="77777777" w:rsidR="00D7009F" w:rsidRPr="006E761A" w:rsidRDefault="00D7009F" w:rsidP="00D7009F">
      <w:pPr>
        <w:pStyle w:val="NormalWeb"/>
        <w:spacing w:before="0" w:beforeAutospacing="0" w:after="0" w:afterAutospacing="0"/>
        <w:rPr>
          <w:sz w:val="18"/>
          <w:szCs w:val="18"/>
        </w:rPr>
      </w:pPr>
    </w:p>
    <w:p w14:paraId="5822E9F3" w14:textId="37ADA1AC" w:rsidR="000C664D" w:rsidRPr="00F661D2" w:rsidRDefault="000C664D" w:rsidP="000C664D">
      <w:pPr>
        <w:rPr>
          <w:rFonts w:ascii="Book Antiqua" w:hAnsi="Book Antiqua" w:cs="Times New Roman"/>
        </w:rPr>
      </w:pPr>
      <w:r w:rsidRPr="00F661D2">
        <w:rPr>
          <w:rFonts w:ascii="Book Antiqua" w:hAnsi="Book Antiqua" w:cs="Times New Roman"/>
        </w:rPr>
        <w:t>In the event that any further clarification is required, you are requested to contact us at the number specified herein below.</w:t>
      </w:r>
    </w:p>
    <w:p w14:paraId="43E6E1FF" w14:textId="4DDEF217" w:rsidR="000C664D" w:rsidRPr="00F661D2" w:rsidRDefault="000C664D" w:rsidP="00C43917">
      <w:pPr>
        <w:rPr>
          <w:rFonts w:ascii="Book Antiqua" w:hAnsi="Book Antiqua" w:cs="Times New Roman"/>
          <w:b/>
          <w:bCs/>
          <w:color w:val="2C7FCE" w:themeColor="text2" w:themeTint="99"/>
        </w:rPr>
      </w:pPr>
    </w:p>
    <w:p w14:paraId="1406BA79" w14:textId="08A1ABBF" w:rsidR="000C664D" w:rsidRPr="00F661D2" w:rsidRDefault="000C664D" w:rsidP="00C43917">
      <w:pPr>
        <w:rPr>
          <w:rFonts w:ascii="Book Antiqua" w:hAnsi="Book Antiqua" w:cs="Times New Roman"/>
          <w:b/>
          <w:bCs/>
          <w:color w:val="2C7FCE" w:themeColor="text2" w:themeTint="99"/>
        </w:rPr>
      </w:pPr>
      <w:r w:rsidRPr="00F661D2">
        <w:rPr>
          <w:rFonts w:ascii="Book Antiqua" w:hAnsi="Book Antiqua" w:cs="Times New Roman"/>
          <w:b/>
          <w:bCs/>
          <w:color w:val="2C7FCE" w:themeColor="text2" w:themeTint="99"/>
        </w:rPr>
        <w:fldChar w:fldCharType="begin"/>
      </w:r>
      <w:r w:rsidRPr="00F661D2">
        <w:rPr>
          <w:rFonts w:ascii="Book Antiqua" w:hAnsi="Book Antiqua" w:cs="Times New Roman"/>
          <w:b/>
          <w:bCs/>
          <w:color w:val="2C7FCE" w:themeColor="text2" w:themeTint="99"/>
        </w:rPr>
        <w:instrText>HYPERLINK "mailto:Email: info@proplex.co.in</w:instrText>
      </w:r>
    </w:p>
    <w:p w14:paraId="612C663B" w14:textId="77777777" w:rsidR="000C664D" w:rsidRPr="00F661D2" w:rsidRDefault="000C664D" w:rsidP="00C43917">
      <w:pPr>
        <w:rPr>
          <w:rStyle w:val="Hyperlink"/>
          <w:rFonts w:ascii="Book Antiqua" w:hAnsi="Book Antiqua" w:cs="Times New Roman"/>
          <w:b/>
          <w:bCs/>
        </w:rPr>
      </w:pPr>
      <w:r w:rsidRPr="00F661D2">
        <w:rPr>
          <w:rFonts w:ascii="Book Antiqua" w:hAnsi="Book Antiqua" w:cs="Times New Roman"/>
          <w:b/>
          <w:bCs/>
          <w:color w:val="2C7FCE" w:themeColor="text2" w:themeTint="99"/>
        </w:rPr>
        <w:instrText>"</w:instrText>
      </w:r>
      <w:r w:rsidRPr="00F661D2">
        <w:rPr>
          <w:rFonts w:ascii="Book Antiqua" w:hAnsi="Book Antiqua" w:cs="Times New Roman"/>
          <w:b/>
          <w:bCs/>
          <w:color w:val="2C7FCE" w:themeColor="text2" w:themeTint="99"/>
        </w:rPr>
      </w:r>
      <w:r w:rsidRPr="00F661D2">
        <w:rPr>
          <w:rFonts w:ascii="Book Antiqua" w:hAnsi="Book Antiqua" w:cs="Times New Roman"/>
          <w:b/>
          <w:bCs/>
          <w:color w:val="2C7FCE" w:themeColor="text2" w:themeTint="99"/>
        </w:rPr>
        <w:fldChar w:fldCharType="separate"/>
      </w:r>
      <w:r w:rsidRPr="00F661D2">
        <w:rPr>
          <w:rStyle w:val="Hyperlink"/>
          <w:rFonts w:ascii="Book Antiqua" w:hAnsi="Book Antiqua" w:cs="Times New Roman"/>
          <w:b/>
          <w:bCs/>
        </w:rPr>
        <w:t>Email: info@proplex.co.in</w:t>
      </w:r>
    </w:p>
    <w:p w14:paraId="1B9032E1" w14:textId="49A29408" w:rsidR="006B703F" w:rsidRPr="00F661D2" w:rsidRDefault="000C664D" w:rsidP="00C43917">
      <w:pPr>
        <w:rPr>
          <w:rFonts w:ascii="Book Antiqua" w:hAnsi="Book Antiqua" w:cs="Times New Roman"/>
          <w:b/>
          <w:bCs/>
          <w:color w:val="2C7FCE" w:themeColor="text2" w:themeTint="99"/>
        </w:rPr>
      </w:pPr>
      <w:r w:rsidRPr="00F661D2">
        <w:rPr>
          <w:rFonts w:ascii="Book Antiqua" w:hAnsi="Book Antiqua" w:cs="Times New Roman"/>
          <w:b/>
          <w:bCs/>
          <w:color w:val="2C7FCE" w:themeColor="text2" w:themeTint="99"/>
        </w:rPr>
        <w:fldChar w:fldCharType="end"/>
      </w:r>
    </w:p>
    <w:p w14:paraId="05FCB224" w14:textId="4658A085" w:rsidR="00CF0644" w:rsidRPr="00F661D2" w:rsidRDefault="00CF0644" w:rsidP="00C43917">
      <w:pPr>
        <w:rPr>
          <w:rFonts w:ascii="Book Antiqua" w:hAnsi="Book Antiqua" w:cs="Times New Roman"/>
          <w:b/>
          <w:bCs/>
          <w:color w:val="000000" w:themeColor="text1"/>
        </w:rPr>
      </w:pPr>
      <w:hyperlink r:id="rId18" w:history="1">
        <w:r w:rsidRPr="00F661D2">
          <w:rPr>
            <w:rStyle w:val="Hyperlink"/>
            <w:rFonts w:ascii="Book Antiqua" w:hAnsi="Book Antiqua" w:cs="Times New Roman"/>
            <w:b/>
            <w:bCs/>
          </w:rPr>
          <w:t>Linkedln</w:t>
        </w:r>
      </w:hyperlink>
      <w:r w:rsidRPr="00F661D2">
        <w:rPr>
          <w:rFonts w:ascii="Book Antiqua" w:hAnsi="Book Antiqua" w:cs="Times New Roman"/>
          <w:b/>
          <w:bCs/>
          <w:color w:val="000000" w:themeColor="text1"/>
        </w:rPr>
        <w:t xml:space="preserve"> </w:t>
      </w:r>
    </w:p>
    <w:p w14:paraId="4A4ABEBB" w14:textId="77777777" w:rsidR="00CF0644" w:rsidRPr="00F661D2" w:rsidRDefault="00CF0644" w:rsidP="00C43917">
      <w:pPr>
        <w:rPr>
          <w:rFonts w:ascii="Book Antiqua" w:hAnsi="Book Antiqua" w:cs="Times New Roman"/>
          <w:b/>
          <w:bCs/>
          <w:color w:val="000000" w:themeColor="text1"/>
        </w:rPr>
      </w:pPr>
    </w:p>
    <w:p w14:paraId="3083F9DB" w14:textId="586796AD" w:rsidR="006B703F" w:rsidRPr="00F661D2" w:rsidRDefault="006B703F" w:rsidP="00C43917">
      <w:pPr>
        <w:rPr>
          <w:rStyle w:val="Hyperlink"/>
          <w:rFonts w:ascii="Book Antiqua" w:hAnsi="Book Antiqua" w:cs="Times New Roman"/>
          <w:b/>
          <w:bCs/>
          <w:color w:val="000000" w:themeColor="text1"/>
          <w:u w:val="none"/>
        </w:rPr>
      </w:pPr>
      <w:r w:rsidRPr="00F661D2">
        <w:rPr>
          <w:rFonts w:ascii="Book Antiqua" w:hAnsi="Book Antiqua" w:cs="Times New Roman"/>
          <w:b/>
          <w:bCs/>
          <w:color w:val="000000" w:themeColor="text1"/>
        </w:rPr>
        <w:fldChar w:fldCharType="begin"/>
      </w:r>
      <w:r w:rsidRPr="00F661D2">
        <w:rPr>
          <w:rFonts w:ascii="Book Antiqua" w:hAnsi="Book Antiqua" w:cs="Times New Roman"/>
          <w:b/>
          <w:bCs/>
          <w:color w:val="000000" w:themeColor="text1"/>
        </w:rPr>
        <w:instrText>HYPERLINK "tel:+91%2095558%2087744"</w:instrText>
      </w:r>
      <w:r w:rsidRPr="00F661D2">
        <w:rPr>
          <w:rFonts w:ascii="Book Antiqua" w:hAnsi="Book Antiqua" w:cs="Times New Roman"/>
          <w:b/>
          <w:bCs/>
          <w:color w:val="000000" w:themeColor="text1"/>
        </w:rPr>
      </w:r>
      <w:r w:rsidRPr="00F661D2">
        <w:rPr>
          <w:rFonts w:ascii="Book Antiqua" w:hAnsi="Book Antiqua" w:cs="Times New Roman"/>
          <w:b/>
          <w:bCs/>
          <w:color w:val="000000" w:themeColor="text1"/>
        </w:rPr>
        <w:fldChar w:fldCharType="separate"/>
      </w:r>
      <w:r w:rsidRPr="00F661D2">
        <w:rPr>
          <w:rStyle w:val="Hyperlink"/>
          <w:rFonts w:ascii="Book Antiqua" w:hAnsi="Book Antiqua" w:cs="Times New Roman"/>
          <w:b/>
          <w:bCs/>
          <w:color w:val="000000" w:themeColor="text1"/>
          <w:u w:val="none"/>
        </w:rPr>
        <w:t>Phone: +91 - 96110 52449</w:t>
      </w:r>
    </w:p>
    <w:p w14:paraId="257929FE" w14:textId="0F01D1E0" w:rsidR="00066FB4" w:rsidRPr="00F661D2" w:rsidRDefault="006B703F" w:rsidP="00C43917">
      <w:pPr>
        <w:rPr>
          <w:rFonts w:ascii="Book Antiqua" w:hAnsi="Book Antiqua" w:cs="Times New Roman"/>
          <w:b/>
          <w:bCs/>
          <w:color w:val="000000" w:themeColor="text1"/>
        </w:rPr>
      </w:pPr>
      <w:r w:rsidRPr="00F661D2">
        <w:rPr>
          <w:rFonts w:ascii="Book Antiqua" w:hAnsi="Book Antiqua" w:cs="Times New Roman"/>
          <w:b/>
          <w:bCs/>
          <w:color w:val="000000" w:themeColor="text1"/>
        </w:rPr>
        <w:fldChar w:fldCharType="end"/>
      </w:r>
    </w:p>
    <w:p w14:paraId="0C77FE09" w14:textId="25512DA3" w:rsidR="00BA7487" w:rsidRPr="00AB4921" w:rsidRDefault="00286F36" w:rsidP="00F77A48">
      <w:pPr>
        <w:jc w:val="both"/>
        <w:rPr>
          <w:rFonts w:ascii="Times New Roman" w:hAnsi="Times New Roman" w:cs="Times New Roman"/>
          <w:b/>
          <w:bCs/>
          <w:color w:val="000000" w:themeColor="text1"/>
        </w:rPr>
      </w:pPr>
      <w:r w:rsidRPr="00F123E8">
        <w:rPr>
          <w:noProof/>
          <w:u w:val="single"/>
        </w:rPr>
        <mc:AlternateContent>
          <mc:Choice Requires="wps">
            <w:drawing>
              <wp:anchor distT="0" distB="0" distL="0" distR="0" simplePos="0" relativeHeight="251676672" behindDoc="1" locked="0" layoutInCell="1" allowOverlap="1" wp14:anchorId="37C40E2E" wp14:editId="598D08D2">
                <wp:simplePos x="0" y="0"/>
                <wp:positionH relativeFrom="page">
                  <wp:align>left</wp:align>
                </wp:positionH>
                <wp:positionV relativeFrom="page">
                  <wp:posOffset>8571230</wp:posOffset>
                </wp:positionV>
                <wp:extent cx="656590" cy="1059815"/>
                <wp:effectExtent l="0" t="0" r="0" b="6985"/>
                <wp:wrapNone/>
                <wp:docPr id="27"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590" cy="1059815"/>
                        </a:xfrm>
                        <a:custGeom>
                          <a:avLst/>
                          <a:gdLst/>
                          <a:ahLst/>
                          <a:cxnLst/>
                          <a:rect l="l" t="t" r="r" b="b"/>
                          <a:pathLst>
                            <a:path w="656590" h="1059815">
                              <a:moveTo>
                                <a:pt x="471064" y="751607"/>
                              </a:moveTo>
                              <a:lnTo>
                                <a:pt x="0" y="1059362"/>
                              </a:lnTo>
                              <a:lnTo>
                                <a:pt x="0" y="82020"/>
                              </a:lnTo>
                              <a:lnTo>
                                <a:pt x="23556" y="66630"/>
                              </a:lnTo>
                              <a:lnTo>
                                <a:pt x="65003" y="42840"/>
                              </a:lnTo>
                              <a:lnTo>
                                <a:pt x="107995" y="24371"/>
                              </a:lnTo>
                              <a:lnTo>
                                <a:pt x="152108" y="11134"/>
                              </a:lnTo>
                              <a:lnTo>
                                <a:pt x="196916" y="3040"/>
                              </a:lnTo>
                              <a:lnTo>
                                <a:pt x="241996" y="0"/>
                              </a:lnTo>
                              <a:lnTo>
                                <a:pt x="286921" y="1924"/>
                              </a:lnTo>
                              <a:lnTo>
                                <a:pt x="331268" y="8725"/>
                              </a:lnTo>
                              <a:lnTo>
                                <a:pt x="374611" y="20312"/>
                              </a:lnTo>
                              <a:lnTo>
                                <a:pt x="416525" y="36596"/>
                              </a:lnTo>
                              <a:lnTo>
                                <a:pt x="456586" y="57489"/>
                              </a:lnTo>
                              <a:lnTo>
                                <a:pt x="494369" y="82902"/>
                              </a:lnTo>
                              <a:lnTo>
                                <a:pt x="529448" y="112744"/>
                              </a:lnTo>
                              <a:lnTo>
                                <a:pt x="561399" y="146928"/>
                              </a:lnTo>
                              <a:lnTo>
                                <a:pt x="598875" y="201179"/>
                              </a:lnTo>
                              <a:lnTo>
                                <a:pt x="632057" y="269803"/>
                              </a:lnTo>
                              <a:lnTo>
                                <a:pt x="645294" y="313916"/>
                              </a:lnTo>
                              <a:lnTo>
                                <a:pt x="653388" y="358725"/>
                              </a:lnTo>
                              <a:lnTo>
                                <a:pt x="656429" y="403804"/>
                              </a:lnTo>
                              <a:lnTo>
                                <a:pt x="654504" y="448729"/>
                              </a:lnTo>
                              <a:lnTo>
                                <a:pt x="647703" y="493076"/>
                              </a:lnTo>
                              <a:lnTo>
                                <a:pt x="636116" y="536419"/>
                              </a:lnTo>
                              <a:lnTo>
                                <a:pt x="619832" y="578333"/>
                              </a:lnTo>
                              <a:lnTo>
                                <a:pt x="598939" y="618394"/>
                              </a:lnTo>
                              <a:lnTo>
                                <a:pt x="573526" y="656177"/>
                              </a:lnTo>
                              <a:lnTo>
                                <a:pt x="543684" y="691256"/>
                              </a:lnTo>
                              <a:lnTo>
                                <a:pt x="509500" y="723208"/>
                              </a:lnTo>
                              <a:lnTo>
                                <a:pt x="471064" y="751607"/>
                              </a:lnTo>
                              <a:close/>
                            </a:path>
                          </a:pathLst>
                        </a:custGeom>
                        <a:solidFill>
                          <a:srgbClr val="AC785B">
                            <a:alpha val="18998"/>
                          </a:srgbClr>
                        </a:solidFill>
                      </wps:spPr>
                      <wps:bodyPr wrap="square" lIns="0" tIns="0" rIns="0" bIns="0" rtlCol="0">
                        <a:prstTxWarp prst="textNoShape">
                          <a:avLst/>
                        </a:prstTxWarp>
                        <a:noAutofit/>
                      </wps:bodyPr>
                    </wps:wsp>
                  </a:graphicData>
                </a:graphic>
              </wp:anchor>
            </w:drawing>
          </mc:Choice>
          <mc:Fallback>
            <w:pict>
              <v:shape w14:anchorId="09A31D6F" id="Graphic 16" o:spid="_x0000_s1026" style="position:absolute;margin-left:0;margin-top:674.9pt;width:51.7pt;height:83.45pt;z-index:-251639808;visibility:visible;mso-wrap-style:square;mso-wrap-distance-left:0;mso-wrap-distance-top:0;mso-wrap-distance-right:0;mso-wrap-distance-bottom:0;mso-position-horizontal:left;mso-position-horizontal-relative:page;mso-position-vertical:absolute;mso-position-vertical-relative:page;v-text-anchor:top" coordsize="656590,105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" path="m471064,751607l,1059362,,82020,23556,66630,65003,42840,107995,24371,152108,11134,196916,3040,241996,r44925,1924l331268,8725r43343,11587l416525,36596r40061,20893l494369,82902r35079,29842l561399,146928r37476,54251l632057,269803r13237,44113l653388,358725r3041,45079l654504,448729r-6801,44347l636116,536419r-16284,41914l598939,618394r-25413,37783l543684,691256r-34184,31952l471064,751607xe" fillcolor="#ac785b" stroked="f">
                <v:fill opacity="12336f"/>
                <v:path arrowok="t"/>
                <w10:wrap anchorx="page" anchory="page"/>
              </v:shape>
            </w:pict>
          </mc:Fallback>
        </mc:AlternateContent>
      </w:r>
      <w:hyperlink r:id="rId19" w:history="1">
        <w:r w:rsidR="006B703F" w:rsidRPr="00F661D2">
          <w:rPr>
            <w:rStyle w:val="Hyperlink"/>
            <w:rFonts w:ascii="Book Antiqua" w:hAnsi="Book Antiqua" w:cs="Times New Roman"/>
            <w:b/>
            <w:bCs/>
            <w:color w:val="auto"/>
            <w:u w:val="none"/>
          </w:rPr>
          <w:t xml:space="preserve">Address: </w:t>
        </w:r>
      </w:hyperlink>
      <w:r w:rsidR="00F77A48" w:rsidRPr="00F77A48">
        <w:rPr>
          <w:rStyle w:val="Hyperlink"/>
          <w:rFonts w:ascii="Book Antiqua" w:hAnsi="Book Antiqua" w:cs="Times New Roman"/>
          <w:b/>
          <w:bCs/>
          <w:color w:val="auto"/>
          <w:u w:val="none"/>
        </w:rPr>
        <w:t>Manipal Centre, 6th Floor, North Block Front Wing N602,</w:t>
      </w:r>
      <w:r w:rsidR="00F77A48">
        <w:rPr>
          <w:rStyle w:val="Hyperlink"/>
          <w:rFonts w:ascii="Book Antiqua" w:hAnsi="Book Antiqua" w:cs="Times New Roman"/>
          <w:b/>
          <w:bCs/>
          <w:color w:val="auto"/>
          <w:u w:val="none"/>
        </w:rPr>
        <w:t xml:space="preserve"> </w:t>
      </w:r>
      <w:r w:rsidR="00F77A48" w:rsidRPr="00F77A48">
        <w:rPr>
          <w:rStyle w:val="Hyperlink"/>
          <w:rFonts w:ascii="Book Antiqua" w:hAnsi="Book Antiqua" w:cs="Times New Roman"/>
          <w:b/>
          <w:bCs/>
          <w:color w:val="auto"/>
          <w:u w:val="none"/>
        </w:rPr>
        <w:t>Dickenson Road, Yellappa Garden,</w:t>
      </w:r>
      <w:r w:rsidR="00F77A48">
        <w:rPr>
          <w:rStyle w:val="Hyperlink"/>
          <w:rFonts w:ascii="Book Antiqua" w:hAnsi="Book Antiqua" w:cs="Times New Roman"/>
          <w:b/>
          <w:bCs/>
          <w:color w:val="auto"/>
          <w:u w:val="none"/>
        </w:rPr>
        <w:t xml:space="preserve"> </w:t>
      </w:r>
      <w:r w:rsidR="00F77A48" w:rsidRPr="00F77A48">
        <w:rPr>
          <w:rStyle w:val="Hyperlink"/>
          <w:rFonts w:ascii="Book Antiqua" w:hAnsi="Book Antiqua" w:cs="Times New Roman"/>
          <w:b/>
          <w:bCs/>
          <w:color w:val="auto"/>
          <w:u w:val="none"/>
        </w:rPr>
        <w:t>Yellappa Chetty Layout, Sivanchetti Gardens,</w:t>
      </w:r>
      <w:r w:rsidR="002940A2">
        <w:rPr>
          <w:rStyle w:val="Hyperlink"/>
          <w:rFonts w:ascii="Book Antiqua" w:hAnsi="Book Antiqua" w:cs="Times New Roman"/>
          <w:b/>
          <w:bCs/>
          <w:color w:val="auto"/>
          <w:u w:val="none"/>
        </w:rPr>
        <w:t xml:space="preserve"> </w:t>
      </w:r>
      <w:r w:rsidR="00F77A48" w:rsidRPr="00F77A48">
        <w:rPr>
          <w:rStyle w:val="Hyperlink"/>
          <w:rFonts w:ascii="Book Antiqua" w:hAnsi="Book Antiqua" w:cs="Times New Roman"/>
          <w:b/>
          <w:bCs/>
          <w:color w:val="auto"/>
          <w:u w:val="none"/>
        </w:rPr>
        <w:t>Bengaluru,</w:t>
      </w:r>
      <w:r w:rsidR="002940A2">
        <w:rPr>
          <w:rStyle w:val="Hyperlink"/>
          <w:rFonts w:ascii="Book Antiqua" w:hAnsi="Book Antiqua" w:cs="Times New Roman"/>
          <w:b/>
          <w:bCs/>
          <w:color w:val="auto"/>
          <w:u w:val="none"/>
        </w:rPr>
        <w:t xml:space="preserve"> </w:t>
      </w:r>
      <w:r w:rsidR="00F77A48" w:rsidRPr="00F77A48">
        <w:rPr>
          <w:rStyle w:val="Hyperlink"/>
          <w:rFonts w:ascii="Book Antiqua" w:hAnsi="Book Antiqua" w:cs="Times New Roman"/>
          <w:b/>
          <w:bCs/>
          <w:color w:val="auto"/>
          <w:u w:val="none"/>
        </w:rPr>
        <w:t>Karnataka:560042.</w:t>
      </w:r>
    </w:p>
    <w:p w14:paraId="72595ECE" w14:textId="34A5D926" w:rsidR="00304002" w:rsidRDefault="009C5015" w:rsidP="00C43917">
      <w:r>
        <w:br/>
      </w:r>
    </w:p>
    <w:p w14:paraId="00C7B4C3" w14:textId="3C773F64" w:rsidR="00912BD2" w:rsidRDefault="00F77A48" w:rsidP="00C43917">
      <w:r>
        <w:rPr>
          <w:noProof/>
        </w:rPr>
        <mc:AlternateContent>
          <mc:Choice Requires="wps">
            <w:drawing>
              <wp:anchor distT="0" distB="0" distL="114300" distR="114300" simplePos="0" relativeHeight="251664384" behindDoc="0" locked="0" layoutInCell="1" allowOverlap="1" wp14:anchorId="3AFF4FA5" wp14:editId="164FB019">
                <wp:simplePos x="0" y="0"/>
                <wp:positionH relativeFrom="page">
                  <wp:align>left</wp:align>
                </wp:positionH>
                <wp:positionV relativeFrom="paragraph">
                  <wp:posOffset>262255</wp:posOffset>
                </wp:positionV>
                <wp:extent cx="7562850" cy="2105660"/>
                <wp:effectExtent l="0" t="0" r="0" b="8890"/>
                <wp:wrapNone/>
                <wp:docPr id="7" name="Graphic 20"/>
                <wp:cNvGraphicFramePr/>
                <a:graphic xmlns:a="http://schemas.openxmlformats.org/drawingml/2006/main">
                  <a:graphicData uri="http://schemas.microsoft.com/office/word/2010/wordprocessingShape">
                    <wps:wsp>
                      <wps:cNvSpPr/>
                      <wps:spPr>
                        <a:xfrm>
                          <a:off x="0" y="0"/>
                          <a:ext cx="7562850" cy="2105660"/>
                        </a:xfrm>
                        <a:custGeom>
                          <a:avLst/>
                          <a:gdLst/>
                          <a:ahLst/>
                          <a:cxnLst/>
                          <a:rect l="l" t="t" r="r" b="b"/>
                          <a:pathLst>
                            <a:path w="7562850" h="540385">
                              <a:moveTo>
                                <a:pt x="7562849" y="539856"/>
                              </a:moveTo>
                              <a:lnTo>
                                <a:pt x="0" y="539856"/>
                              </a:lnTo>
                              <a:lnTo>
                                <a:pt x="0" y="0"/>
                              </a:lnTo>
                              <a:lnTo>
                                <a:pt x="7562849" y="0"/>
                              </a:lnTo>
                              <a:lnTo>
                                <a:pt x="7562849" y="539856"/>
                              </a:lnTo>
                              <a:close/>
                            </a:path>
                          </a:pathLst>
                        </a:custGeom>
                        <a:solidFill>
                          <a:srgbClr val="7D25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4987EE22" id="Graphic 20" o:spid="_x0000_s1026" style="position:absolute;margin-left:0;margin-top:20.65pt;width:595.5pt;height:165.8pt;z-index:25166438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top" coordsize="7562850,54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" path="m7562849,539856l,539856,,,7562849,r,539856xe" fillcolor="#7d2500" stroked="f">
                <v:path arrowok="t"/>
                <w10:wrap anchorx="page"/>
              </v:shape>
            </w:pict>
          </mc:Fallback>
        </mc:AlternateContent>
      </w:r>
    </w:p>
    <w:sectPr w:rsidR="00912BD2">
      <w:pgSz w:w="11910" w:h="16850"/>
      <w:pgMar w:top="800" w:right="283" w:bottom="0" w:left="85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75EE0" w14:textId="77777777" w:rsidR="00EF174F" w:rsidRDefault="00EF174F">
      <w:r>
        <w:separator/>
      </w:r>
    </w:p>
  </w:endnote>
  <w:endnote w:type="continuationSeparator" w:id="0">
    <w:p w14:paraId="3CD23A1F" w14:textId="77777777" w:rsidR="00EF174F" w:rsidRDefault="00EF1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lack">
    <w:altName w:val="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lbertus Extra Bold">
    <w:altName w:val="Calibri"/>
    <w:panose1 w:val="020E08020403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0434A" w14:textId="77777777" w:rsidR="00EF174F" w:rsidRDefault="00EF174F">
      <w:r>
        <w:separator/>
      </w:r>
    </w:p>
  </w:footnote>
  <w:footnote w:type="continuationSeparator" w:id="0">
    <w:p w14:paraId="6D8872E7" w14:textId="77777777" w:rsidR="00EF174F" w:rsidRDefault="00EF17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23A55" w14:textId="1890B1E6" w:rsidR="00BA7487" w:rsidRDefault="00681082">
    <w:pPr>
      <w:pStyle w:val="BodyText"/>
      <w:spacing w:line="14" w:lineRule="auto"/>
      <w:rPr>
        <w:sz w:val="20"/>
      </w:rPr>
    </w:pPr>
    <w:r>
      <w:rPr>
        <w:noProof/>
        <w:sz w:val="20"/>
      </w:rPr>
      <mc:AlternateContent>
        <mc:Choice Requires="wps">
          <w:drawing>
            <wp:anchor distT="0" distB="0" distL="0" distR="0" simplePos="0" relativeHeight="251659776" behindDoc="1" locked="0" layoutInCell="1" allowOverlap="1" wp14:anchorId="4AC83DFF" wp14:editId="1523D8B0">
              <wp:simplePos x="0" y="0"/>
              <wp:positionH relativeFrom="page">
                <wp:align>left</wp:align>
              </wp:positionH>
              <wp:positionV relativeFrom="page">
                <wp:align>top</wp:align>
              </wp:positionV>
              <wp:extent cx="7562850" cy="4953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850" cy="495300"/>
                      </a:xfrm>
                      <a:custGeom>
                        <a:avLst/>
                        <a:gdLst/>
                        <a:ahLst/>
                        <a:cxnLst/>
                        <a:rect l="l" t="t" r="r" b="b"/>
                        <a:pathLst>
                          <a:path w="7562850" h="176530">
                            <a:moveTo>
                              <a:pt x="7562849" y="176137"/>
                            </a:moveTo>
                            <a:lnTo>
                              <a:pt x="0" y="176137"/>
                            </a:lnTo>
                            <a:lnTo>
                              <a:pt x="0" y="0"/>
                            </a:lnTo>
                            <a:lnTo>
                              <a:pt x="7562849" y="0"/>
                            </a:lnTo>
                            <a:lnTo>
                              <a:pt x="7562849" y="176137"/>
                            </a:lnTo>
                            <a:close/>
                          </a:path>
                        </a:pathLst>
                      </a:custGeom>
                      <a:solidFill>
                        <a:srgbClr val="7D25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1E4510F6" id="Graphic 1" o:spid="_x0000_s1026" style="position:absolute;margin-left:0;margin-top:0;width:595.5pt;height:39pt;z-index:-251656704;visibility:visible;mso-wrap-style:square;mso-height-percent:0;mso-wrap-distance-left:0;mso-wrap-distance-top:0;mso-wrap-distance-right:0;mso-wrap-distance-bottom:0;mso-position-horizontal:left;mso-position-horizontal-relative:page;mso-position-vertical:top;mso-position-vertical-relative:page;mso-height-percent:0;mso-height-relative:margin;v-text-anchor:top" coordsize="7562850,176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" path="m7562849,176137l,176137,,,7562849,r,176137xe" fillcolor="#7d2500"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42EA1"/>
    <w:multiLevelType w:val="hybridMultilevel"/>
    <w:tmpl w:val="0DE09D6A"/>
    <w:lvl w:ilvl="0" w:tplc="74CE7E56">
      <w:start w:val="1"/>
      <w:numFmt w:val="decimal"/>
      <w:lvlText w:val="%1."/>
      <w:lvlJc w:val="left"/>
      <w:pPr>
        <w:ind w:left="82" w:hanging="186"/>
        <w:jc w:val="right"/>
      </w:pPr>
      <w:rPr>
        <w:rFonts w:ascii="Arial Black" w:eastAsia="Arial Black" w:hAnsi="Arial Black" w:cs="Arial Black" w:hint="default"/>
        <w:b w:val="0"/>
        <w:bCs w:val="0"/>
        <w:i w:val="0"/>
        <w:iCs w:val="0"/>
        <w:spacing w:val="-1"/>
        <w:w w:val="64"/>
        <w:sz w:val="20"/>
        <w:szCs w:val="20"/>
        <w:lang w:val="en-US" w:eastAsia="en-US" w:bidi="ar-SA"/>
      </w:rPr>
    </w:lvl>
    <w:lvl w:ilvl="1" w:tplc="1CEA8352">
      <w:numFmt w:val="bullet"/>
      <w:lvlText w:val="•"/>
      <w:lvlJc w:val="left"/>
      <w:pPr>
        <w:ind w:left="549" w:hanging="186"/>
      </w:pPr>
      <w:rPr>
        <w:rFonts w:hint="default"/>
        <w:lang w:val="en-US" w:eastAsia="en-US" w:bidi="ar-SA"/>
      </w:rPr>
    </w:lvl>
    <w:lvl w:ilvl="2" w:tplc="7AEE6620">
      <w:numFmt w:val="bullet"/>
      <w:lvlText w:val="•"/>
      <w:lvlJc w:val="left"/>
      <w:pPr>
        <w:ind w:left="1019" w:hanging="186"/>
      </w:pPr>
      <w:rPr>
        <w:rFonts w:hint="default"/>
        <w:lang w:val="en-US" w:eastAsia="en-US" w:bidi="ar-SA"/>
      </w:rPr>
    </w:lvl>
    <w:lvl w:ilvl="3" w:tplc="32DA451C">
      <w:numFmt w:val="bullet"/>
      <w:lvlText w:val="•"/>
      <w:lvlJc w:val="left"/>
      <w:pPr>
        <w:ind w:left="1489" w:hanging="186"/>
      </w:pPr>
      <w:rPr>
        <w:rFonts w:hint="default"/>
        <w:lang w:val="en-US" w:eastAsia="en-US" w:bidi="ar-SA"/>
      </w:rPr>
    </w:lvl>
    <w:lvl w:ilvl="4" w:tplc="95124C8C">
      <w:numFmt w:val="bullet"/>
      <w:lvlText w:val="•"/>
      <w:lvlJc w:val="left"/>
      <w:pPr>
        <w:ind w:left="1959" w:hanging="186"/>
      </w:pPr>
      <w:rPr>
        <w:rFonts w:hint="default"/>
        <w:lang w:val="en-US" w:eastAsia="en-US" w:bidi="ar-SA"/>
      </w:rPr>
    </w:lvl>
    <w:lvl w:ilvl="5" w:tplc="1158C4FA">
      <w:numFmt w:val="bullet"/>
      <w:lvlText w:val="•"/>
      <w:lvlJc w:val="left"/>
      <w:pPr>
        <w:ind w:left="2428" w:hanging="186"/>
      </w:pPr>
      <w:rPr>
        <w:rFonts w:hint="default"/>
        <w:lang w:val="en-US" w:eastAsia="en-US" w:bidi="ar-SA"/>
      </w:rPr>
    </w:lvl>
    <w:lvl w:ilvl="6" w:tplc="525055B0">
      <w:numFmt w:val="bullet"/>
      <w:lvlText w:val="•"/>
      <w:lvlJc w:val="left"/>
      <w:pPr>
        <w:ind w:left="2898" w:hanging="186"/>
      </w:pPr>
      <w:rPr>
        <w:rFonts w:hint="default"/>
        <w:lang w:val="en-US" w:eastAsia="en-US" w:bidi="ar-SA"/>
      </w:rPr>
    </w:lvl>
    <w:lvl w:ilvl="7" w:tplc="BC1C1878">
      <w:numFmt w:val="bullet"/>
      <w:lvlText w:val="•"/>
      <w:lvlJc w:val="left"/>
      <w:pPr>
        <w:ind w:left="3368" w:hanging="186"/>
      </w:pPr>
      <w:rPr>
        <w:rFonts w:hint="default"/>
        <w:lang w:val="en-US" w:eastAsia="en-US" w:bidi="ar-SA"/>
      </w:rPr>
    </w:lvl>
    <w:lvl w:ilvl="8" w:tplc="334AEC54">
      <w:numFmt w:val="bullet"/>
      <w:lvlText w:val="•"/>
      <w:lvlJc w:val="left"/>
      <w:pPr>
        <w:ind w:left="3838" w:hanging="186"/>
      </w:pPr>
      <w:rPr>
        <w:rFonts w:hint="default"/>
        <w:lang w:val="en-US" w:eastAsia="en-US" w:bidi="ar-SA"/>
      </w:rPr>
    </w:lvl>
  </w:abstractNum>
  <w:abstractNum w:abstractNumId="1" w15:restartNumberingAfterBreak="0">
    <w:nsid w:val="128D6340"/>
    <w:multiLevelType w:val="multilevel"/>
    <w:tmpl w:val="D7B49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1704D9"/>
    <w:multiLevelType w:val="multilevel"/>
    <w:tmpl w:val="4E8A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D111D3"/>
    <w:multiLevelType w:val="hybridMultilevel"/>
    <w:tmpl w:val="142ACEE6"/>
    <w:lvl w:ilvl="0" w:tplc="FB3844CC">
      <w:start w:val="1"/>
      <w:numFmt w:val="decimal"/>
      <w:lvlText w:val="%1."/>
      <w:lvlJc w:val="left"/>
      <w:pPr>
        <w:ind w:left="183" w:hanging="186"/>
      </w:pPr>
      <w:rPr>
        <w:rFonts w:ascii="Arial Black" w:eastAsia="Arial Black" w:hAnsi="Arial Black" w:cs="Arial Black" w:hint="default"/>
        <w:b w:val="0"/>
        <w:bCs w:val="0"/>
        <w:i w:val="0"/>
        <w:iCs w:val="0"/>
        <w:spacing w:val="-1"/>
        <w:w w:val="64"/>
        <w:sz w:val="20"/>
        <w:szCs w:val="20"/>
        <w:lang w:val="en-US" w:eastAsia="en-US" w:bidi="ar-SA"/>
      </w:rPr>
    </w:lvl>
    <w:lvl w:ilvl="1" w:tplc="9F2A8E1E">
      <w:numFmt w:val="bullet"/>
      <w:lvlText w:val="•"/>
      <w:lvlJc w:val="left"/>
      <w:pPr>
        <w:ind w:left="646" w:hanging="186"/>
      </w:pPr>
      <w:rPr>
        <w:rFonts w:hint="default"/>
        <w:lang w:val="en-US" w:eastAsia="en-US" w:bidi="ar-SA"/>
      </w:rPr>
    </w:lvl>
    <w:lvl w:ilvl="2" w:tplc="8C40DB12">
      <w:numFmt w:val="bullet"/>
      <w:lvlText w:val="•"/>
      <w:lvlJc w:val="left"/>
      <w:pPr>
        <w:ind w:left="1112" w:hanging="186"/>
      </w:pPr>
      <w:rPr>
        <w:rFonts w:hint="default"/>
        <w:lang w:val="en-US" w:eastAsia="en-US" w:bidi="ar-SA"/>
      </w:rPr>
    </w:lvl>
    <w:lvl w:ilvl="3" w:tplc="FC76F86C">
      <w:numFmt w:val="bullet"/>
      <w:lvlText w:val="•"/>
      <w:lvlJc w:val="left"/>
      <w:pPr>
        <w:ind w:left="1579" w:hanging="186"/>
      </w:pPr>
      <w:rPr>
        <w:rFonts w:hint="default"/>
        <w:lang w:val="en-US" w:eastAsia="en-US" w:bidi="ar-SA"/>
      </w:rPr>
    </w:lvl>
    <w:lvl w:ilvl="4" w:tplc="EA3CC452">
      <w:numFmt w:val="bullet"/>
      <w:lvlText w:val="•"/>
      <w:lvlJc w:val="left"/>
      <w:pPr>
        <w:ind w:left="2045" w:hanging="186"/>
      </w:pPr>
      <w:rPr>
        <w:rFonts w:hint="default"/>
        <w:lang w:val="en-US" w:eastAsia="en-US" w:bidi="ar-SA"/>
      </w:rPr>
    </w:lvl>
    <w:lvl w:ilvl="5" w:tplc="14986AFC">
      <w:numFmt w:val="bullet"/>
      <w:lvlText w:val="•"/>
      <w:lvlJc w:val="left"/>
      <w:pPr>
        <w:ind w:left="2511" w:hanging="186"/>
      </w:pPr>
      <w:rPr>
        <w:rFonts w:hint="default"/>
        <w:lang w:val="en-US" w:eastAsia="en-US" w:bidi="ar-SA"/>
      </w:rPr>
    </w:lvl>
    <w:lvl w:ilvl="6" w:tplc="B970AFAA">
      <w:numFmt w:val="bullet"/>
      <w:lvlText w:val="•"/>
      <w:lvlJc w:val="left"/>
      <w:pPr>
        <w:ind w:left="2978" w:hanging="186"/>
      </w:pPr>
      <w:rPr>
        <w:rFonts w:hint="default"/>
        <w:lang w:val="en-US" w:eastAsia="en-US" w:bidi="ar-SA"/>
      </w:rPr>
    </w:lvl>
    <w:lvl w:ilvl="7" w:tplc="9D52DB0E">
      <w:numFmt w:val="bullet"/>
      <w:lvlText w:val="•"/>
      <w:lvlJc w:val="left"/>
      <w:pPr>
        <w:ind w:left="3444" w:hanging="186"/>
      </w:pPr>
      <w:rPr>
        <w:rFonts w:hint="default"/>
        <w:lang w:val="en-US" w:eastAsia="en-US" w:bidi="ar-SA"/>
      </w:rPr>
    </w:lvl>
    <w:lvl w:ilvl="8" w:tplc="4E8EF3B2">
      <w:numFmt w:val="bullet"/>
      <w:lvlText w:val="•"/>
      <w:lvlJc w:val="left"/>
      <w:pPr>
        <w:ind w:left="3911" w:hanging="186"/>
      </w:pPr>
      <w:rPr>
        <w:rFonts w:hint="default"/>
        <w:lang w:val="en-US" w:eastAsia="en-US" w:bidi="ar-SA"/>
      </w:rPr>
    </w:lvl>
  </w:abstractNum>
  <w:num w:numId="1" w16cid:durableId="602154918">
    <w:abstractNumId w:val="0"/>
  </w:num>
  <w:num w:numId="2" w16cid:durableId="1555316554">
    <w:abstractNumId w:val="3"/>
  </w:num>
  <w:num w:numId="3" w16cid:durableId="1459489736">
    <w:abstractNumId w:val="2"/>
  </w:num>
  <w:num w:numId="4" w16cid:durableId="1953977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487"/>
    <w:rsid w:val="0002026F"/>
    <w:rsid w:val="0002761A"/>
    <w:rsid w:val="000312D0"/>
    <w:rsid w:val="000363D2"/>
    <w:rsid w:val="000544FE"/>
    <w:rsid w:val="00056F8D"/>
    <w:rsid w:val="00056F9F"/>
    <w:rsid w:val="000624C0"/>
    <w:rsid w:val="00066FB4"/>
    <w:rsid w:val="000748D9"/>
    <w:rsid w:val="0008175D"/>
    <w:rsid w:val="000873F4"/>
    <w:rsid w:val="0009238D"/>
    <w:rsid w:val="0009288F"/>
    <w:rsid w:val="000B508C"/>
    <w:rsid w:val="000C2D08"/>
    <w:rsid w:val="000C664D"/>
    <w:rsid w:val="000C68FA"/>
    <w:rsid w:val="000E40FF"/>
    <w:rsid w:val="000E5A52"/>
    <w:rsid w:val="00104272"/>
    <w:rsid w:val="00104C9E"/>
    <w:rsid w:val="00120CD9"/>
    <w:rsid w:val="00124505"/>
    <w:rsid w:val="00147DFE"/>
    <w:rsid w:val="00151E27"/>
    <w:rsid w:val="00153F3D"/>
    <w:rsid w:val="001568C3"/>
    <w:rsid w:val="001640A0"/>
    <w:rsid w:val="001643B5"/>
    <w:rsid w:val="001645A9"/>
    <w:rsid w:val="0016499E"/>
    <w:rsid w:val="00172ADF"/>
    <w:rsid w:val="001747FC"/>
    <w:rsid w:val="001754E4"/>
    <w:rsid w:val="00177EA6"/>
    <w:rsid w:val="001876B0"/>
    <w:rsid w:val="00192E52"/>
    <w:rsid w:val="001C199B"/>
    <w:rsid w:val="001D1FB6"/>
    <w:rsid w:val="001D317C"/>
    <w:rsid w:val="001D6D11"/>
    <w:rsid w:val="001E7E48"/>
    <w:rsid w:val="001F4A9E"/>
    <w:rsid w:val="002108D6"/>
    <w:rsid w:val="00213E1B"/>
    <w:rsid w:val="00225576"/>
    <w:rsid w:val="002406EB"/>
    <w:rsid w:val="00242C87"/>
    <w:rsid w:val="002554B9"/>
    <w:rsid w:val="002740D4"/>
    <w:rsid w:val="00283361"/>
    <w:rsid w:val="00286F36"/>
    <w:rsid w:val="002940A2"/>
    <w:rsid w:val="002B1154"/>
    <w:rsid w:val="002F7939"/>
    <w:rsid w:val="00301A73"/>
    <w:rsid w:val="00304002"/>
    <w:rsid w:val="00317C9D"/>
    <w:rsid w:val="003311B9"/>
    <w:rsid w:val="00336205"/>
    <w:rsid w:val="003445EE"/>
    <w:rsid w:val="00346F0A"/>
    <w:rsid w:val="00353C30"/>
    <w:rsid w:val="00354CE6"/>
    <w:rsid w:val="00366D3D"/>
    <w:rsid w:val="00384150"/>
    <w:rsid w:val="003901FB"/>
    <w:rsid w:val="00395EC5"/>
    <w:rsid w:val="003A07CF"/>
    <w:rsid w:val="003A1085"/>
    <w:rsid w:val="003A778E"/>
    <w:rsid w:val="003B09C4"/>
    <w:rsid w:val="003D2EBE"/>
    <w:rsid w:val="003D3ED6"/>
    <w:rsid w:val="003D4C4D"/>
    <w:rsid w:val="003E412E"/>
    <w:rsid w:val="003E5BDA"/>
    <w:rsid w:val="003F5F1D"/>
    <w:rsid w:val="003F7D07"/>
    <w:rsid w:val="004079C3"/>
    <w:rsid w:val="00412216"/>
    <w:rsid w:val="00413783"/>
    <w:rsid w:val="00414A33"/>
    <w:rsid w:val="004264D8"/>
    <w:rsid w:val="00430513"/>
    <w:rsid w:val="00432F67"/>
    <w:rsid w:val="00450EE7"/>
    <w:rsid w:val="00457B95"/>
    <w:rsid w:val="00470532"/>
    <w:rsid w:val="00493367"/>
    <w:rsid w:val="004B75C9"/>
    <w:rsid w:val="004C1FF2"/>
    <w:rsid w:val="004D1DE6"/>
    <w:rsid w:val="004D4EC7"/>
    <w:rsid w:val="004E2262"/>
    <w:rsid w:val="004E2C0A"/>
    <w:rsid w:val="004E3972"/>
    <w:rsid w:val="00506B68"/>
    <w:rsid w:val="00531A41"/>
    <w:rsid w:val="00535825"/>
    <w:rsid w:val="005541BC"/>
    <w:rsid w:val="00555582"/>
    <w:rsid w:val="005562CD"/>
    <w:rsid w:val="0056190B"/>
    <w:rsid w:val="00574640"/>
    <w:rsid w:val="00585A56"/>
    <w:rsid w:val="005A21FB"/>
    <w:rsid w:val="005A6994"/>
    <w:rsid w:val="005C505C"/>
    <w:rsid w:val="005C6E96"/>
    <w:rsid w:val="005D161B"/>
    <w:rsid w:val="005D2EFB"/>
    <w:rsid w:val="005E1516"/>
    <w:rsid w:val="005E2755"/>
    <w:rsid w:val="005E5DBE"/>
    <w:rsid w:val="005E6E62"/>
    <w:rsid w:val="005F0F8B"/>
    <w:rsid w:val="005F2982"/>
    <w:rsid w:val="005F3E25"/>
    <w:rsid w:val="005F6133"/>
    <w:rsid w:val="005F67C3"/>
    <w:rsid w:val="0060046B"/>
    <w:rsid w:val="00603B64"/>
    <w:rsid w:val="006220BE"/>
    <w:rsid w:val="00624927"/>
    <w:rsid w:val="00636CAC"/>
    <w:rsid w:val="006430D9"/>
    <w:rsid w:val="00646BDC"/>
    <w:rsid w:val="00654E1E"/>
    <w:rsid w:val="00667A2F"/>
    <w:rsid w:val="00670078"/>
    <w:rsid w:val="0067131A"/>
    <w:rsid w:val="00681082"/>
    <w:rsid w:val="0069543F"/>
    <w:rsid w:val="006A1B77"/>
    <w:rsid w:val="006A5978"/>
    <w:rsid w:val="006B2D4F"/>
    <w:rsid w:val="006B703F"/>
    <w:rsid w:val="006D1C0A"/>
    <w:rsid w:val="006D2FA5"/>
    <w:rsid w:val="006E0FFB"/>
    <w:rsid w:val="006E1C08"/>
    <w:rsid w:val="006E761A"/>
    <w:rsid w:val="006F2B39"/>
    <w:rsid w:val="006F4685"/>
    <w:rsid w:val="006F7181"/>
    <w:rsid w:val="00707354"/>
    <w:rsid w:val="00726685"/>
    <w:rsid w:val="0073086E"/>
    <w:rsid w:val="007318B5"/>
    <w:rsid w:val="00745241"/>
    <w:rsid w:val="00745435"/>
    <w:rsid w:val="00746FAE"/>
    <w:rsid w:val="007626C4"/>
    <w:rsid w:val="00764745"/>
    <w:rsid w:val="00787067"/>
    <w:rsid w:val="007951FE"/>
    <w:rsid w:val="00795AB3"/>
    <w:rsid w:val="007C1BD0"/>
    <w:rsid w:val="007C3869"/>
    <w:rsid w:val="007D3013"/>
    <w:rsid w:val="007E4A26"/>
    <w:rsid w:val="007F168D"/>
    <w:rsid w:val="0080134B"/>
    <w:rsid w:val="00804C9B"/>
    <w:rsid w:val="0081489E"/>
    <w:rsid w:val="00815329"/>
    <w:rsid w:val="00825112"/>
    <w:rsid w:val="00833EB6"/>
    <w:rsid w:val="00834A3C"/>
    <w:rsid w:val="008378DC"/>
    <w:rsid w:val="00846B72"/>
    <w:rsid w:val="00846BCE"/>
    <w:rsid w:val="0085556B"/>
    <w:rsid w:val="00860758"/>
    <w:rsid w:val="00873D09"/>
    <w:rsid w:val="00883279"/>
    <w:rsid w:val="008B035B"/>
    <w:rsid w:val="008B77EB"/>
    <w:rsid w:val="008E0462"/>
    <w:rsid w:val="00912BD2"/>
    <w:rsid w:val="00913B50"/>
    <w:rsid w:val="009309C7"/>
    <w:rsid w:val="009310B3"/>
    <w:rsid w:val="009347C3"/>
    <w:rsid w:val="0094653F"/>
    <w:rsid w:val="00960BA1"/>
    <w:rsid w:val="00961F81"/>
    <w:rsid w:val="0097262D"/>
    <w:rsid w:val="0097274E"/>
    <w:rsid w:val="009B1FF7"/>
    <w:rsid w:val="009B40B4"/>
    <w:rsid w:val="009C053F"/>
    <w:rsid w:val="009C4F5C"/>
    <w:rsid w:val="009C5015"/>
    <w:rsid w:val="009D7C11"/>
    <w:rsid w:val="009E3CC3"/>
    <w:rsid w:val="009F3BCA"/>
    <w:rsid w:val="00A1670C"/>
    <w:rsid w:val="00A22331"/>
    <w:rsid w:val="00A4447F"/>
    <w:rsid w:val="00A470CA"/>
    <w:rsid w:val="00A53693"/>
    <w:rsid w:val="00A73EF2"/>
    <w:rsid w:val="00AA6EE9"/>
    <w:rsid w:val="00AB4921"/>
    <w:rsid w:val="00AB7FA0"/>
    <w:rsid w:val="00AB7FDF"/>
    <w:rsid w:val="00AC2A0E"/>
    <w:rsid w:val="00AE029D"/>
    <w:rsid w:val="00AE7B76"/>
    <w:rsid w:val="00B42833"/>
    <w:rsid w:val="00B51C0E"/>
    <w:rsid w:val="00B52CBA"/>
    <w:rsid w:val="00B542D4"/>
    <w:rsid w:val="00B606E8"/>
    <w:rsid w:val="00B9264C"/>
    <w:rsid w:val="00B96764"/>
    <w:rsid w:val="00BA7487"/>
    <w:rsid w:val="00BE0A19"/>
    <w:rsid w:val="00BE6032"/>
    <w:rsid w:val="00C06F97"/>
    <w:rsid w:val="00C10FC4"/>
    <w:rsid w:val="00C211E5"/>
    <w:rsid w:val="00C226AB"/>
    <w:rsid w:val="00C40C73"/>
    <w:rsid w:val="00C43917"/>
    <w:rsid w:val="00C50099"/>
    <w:rsid w:val="00C76228"/>
    <w:rsid w:val="00C80816"/>
    <w:rsid w:val="00C81782"/>
    <w:rsid w:val="00C90FD9"/>
    <w:rsid w:val="00CA3082"/>
    <w:rsid w:val="00CA62F5"/>
    <w:rsid w:val="00CB1CBE"/>
    <w:rsid w:val="00CB5640"/>
    <w:rsid w:val="00CB7095"/>
    <w:rsid w:val="00CC4836"/>
    <w:rsid w:val="00CD0569"/>
    <w:rsid w:val="00CD7F69"/>
    <w:rsid w:val="00CF0644"/>
    <w:rsid w:val="00D07243"/>
    <w:rsid w:val="00D16CA4"/>
    <w:rsid w:val="00D176FB"/>
    <w:rsid w:val="00D40776"/>
    <w:rsid w:val="00D7009F"/>
    <w:rsid w:val="00DA2096"/>
    <w:rsid w:val="00DB626B"/>
    <w:rsid w:val="00DC0936"/>
    <w:rsid w:val="00DD1F13"/>
    <w:rsid w:val="00DD6570"/>
    <w:rsid w:val="00DF0C51"/>
    <w:rsid w:val="00DF110F"/>
    <w:rsid w:val="00DF283B"/>
    <w:rsid w:val="00DF386F"/>
    <w:rsid w:val="00E03001"/>
    <w:rsid w:val="00E20A10"/>
    <w:rsid w:val="00E27F71"/>
    <w:rsid w:val="00E4219B"/>
    <w:rsid w:val="00E46254"/>
    <w:rsid w:val="00E72D7F"/>
    <w:rsid w:val="00E7463A"/>
    <w:rsid w:val="00E8419B"/>
    <w:rsid w:val="00E93CE6"/>
    <w:rsid w:val="00EE609A"/>
    <w:rsid w:val="00EE7481"/>
    <w:rsid w:val="00EE7CBB"/>
    <w:rsid w:val="00EF174F"/>
    <w:rsid w:val="00F06832"/>
    <w:rsid w:val="00F123E8"/>
    <w:rsid w:val="00F1426B"/>
    <w:rsid w:val="00F23888"/>
    <w:rsid w:val="00F327BD"/>
    <w:rsid w:val="00F45C47"/>
    <w:rsid w:val="00F46ADD"/>
    <w:rsid w:val="00F47A28"/>
    <w:rsid w:val="00F54BA4"/>
    <w:rsid w:val="00F661D2"/>
    <w:rsid w:val="00F77A48"/>
    <w:rsid w:val="00F80820"/>
    <w:rsid w:val="00F83571"/>
    <w:rsid w:val="00FB50C4"/>
    <w:rsid w:val="00FC1D78"/>
    <w:rsid w:val="00FC52E5"/>
    <w:rsid w:val="00FF1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87306"/>
  <w15:docId w15:val="{DDA1AC45-B215-4CD4-9A40-8BE104BE9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Unicode" w:eastAsia="Lucida Sans Unicode" w:hAnsi="Lucida Sans Unicode" w:cs="Lucida Sans Unicode"/>
    </w:rPr>
  </w:style>
  <w:style w:type="paragraph" w:styleId="Heading1">
    <w:name w:val="heading 1"/>
    <w:basedOn w:val="Normal"/>
    <w:uiPriority w:val="9"/>
    <w:qFormat/>
    <w:pPr>
      <w:spacing w:before="151"/>
      <w:ind w:left="82"/>
      <w:outlineLvl w:val="0"/>
    </w:pPr>
    <w:rPr>
      <w:rFonts w:ascii="Arial Black" w:eastAsia="Arial Black" w:hAnsi="Arial Black" w:cs="Arial Black"/>
      <w:sz w:val="32"/>
      <w:szCs w:val="32"/>
    </w:rPr>
  </w:style>
  <w:style w:type="paragraph" w:styleId="Heading2">
    <w:name w:val="heading 2"/>
    <w:basedOn w:val="Normal"/>
    <w:uiPriority w:val="9"/>
    <w:unhideWhenUsed/>
    <w:qFormat/>
    <w:pPr>
      <w:ind w:left="82" w:right="649"/>
      <w:outlineLvl w:val="1"/>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183" w:right="261"/>
    </w:pPr>
    <w:rPr>
      <w:rFonts w:ascii="Arial Black" w:eastAsia="Arial Black" w:hAnsi="Arial Black" w:cs="Arial Black"/>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46ADD"/>
    <w:rPr>
      <w:color w:val="467886" w:themeColor="hyperlink"/>
      <w:u w:val="single"/>
    </w:rPr>
  </w:style>
  <w:style w:type="character" w:styleId="UnresolvedMention">
    <w:name w:val="Unresolved Mention"/>
    <w:basedOn w:val="DefaultParagraphFont"/>
    <w:uiPriority w:val="99"/>
    <w:semiHidden/>
    <w:unhideWhenUsed/>
    <w:rsid w:val="00F46ADD"/>
    <w:rPr>
      <w:color w:val="605E5C"/>
      <w:shd w:val="clear" w:color="auto" w:fill="E1DFDD"/>
    </w:rPr>
  </w:style>
  <w:style w:type="character" w:styleId="FollowedHyperlink">
    <w:name w:val="FollowedHyperlink"/>
    <w:basedOn w:val="DefaultParagraphFont"/>
    <w:uiPriority w:val="99"/>
    <w:semiHidden/>
    <w:unhideWhenUsed/>
    <w:rsid w:val="00CF0644"/>
    <w:rPr>
      <w:color w:val="96607D" w:themeColor="followedHyperlink"/>
      <w:u w:val="single"/>
    </w:rPr>
  </w:style>
  <w:style w:type="paragraph" w:styleId="Header">
    <w:name w:val="header"/>
    <w:basedOn w:val="Normal"/>
    <w:link w:val="HeaderChar"/>
    <w:uiPriority w:val="99"/>
    <w:unhideWhenUsed/>
    <w:rsid w:val="00CD7F69"/>
    <w:pPr>
      <w:tabs>
        <w:tab w:val="center" w:pos="4680"/>
        <w:tab w:val="right" w:pos="9360"/>
      </w:tabs>
    </w:pPr>
  </w:style>
  <w:style w:type="character" w:customStyle="1" w:styleId="HeaderChar">
    <w:name w:val="Header Char"/>
    <w:basedOn w:val="DefaultParagraphFont"/>
    <w:link w:val="Header"/>
    <w:uiPriority w:val="99"/>
    <w:rsid w:val="00CD7F69"/>
    <w:rPr>
      <w:rFonts w:ascii="Lucida Sans Unicode" w:eastAsia="Lucida Sans Unicode" w:hAnsi="Lucida Sans Unicode" w:cs="Lucida Sans Unicode"/>
    </w:rPr>
  </w:style>
  <w:style w:type="paragraph" w:styleId="Footer">
    <w:name w:val="footer"/>
    <w:basedOn w:val="Normal"/>
    <w:link w:val="FooterChar"/>
    <w:uiPriority w:val="99"/>
    <w:unhideWhenUsed/>
    <w:rsid w:val="00CD7F69"/>
    <w:pPr>
      <w:tabs>
        <w:tab w:val="center" w:pos="4680"/>
        <w:tab w:val="right" w:pos="9360"/>
      </w:tabs>
    </w:pPr>
  </w:style>
  <w:style w:type="character" w:customStyle="1" w:styleId="FooterChar">
    <w:name w:val="Footer Char"/>
    <w:basedOn w:val="DefaultParagraphFont"/>
    <w:link w:val="Footer"/>
    <w:uiPriority w:val="99"/>
    <w:rsid w:val="00CD7F69"/>
    <w:rPr>
      <w:rFonts w:ascii="Lucida Sans Unicode" w:eastAsia="Lucida Sans Unicode" w:hAnsi="Lucida Sans Unicode" w:cs="Lucida Sans Unicode"/>
    </w:rPr>
  </w:style>
  <w:style w:type="character" w:customStyle="1" w:styleId="ng-star-inserted">
    <w:name w:val="ng-star-inserted"/>
    <w:basedOn w:val="DefaultParagraphFont"/>
    <w:rsid w:val="00860758"/>
  </w:style>
  <w:style w:type="paragraph" w:styleId="NormalWeb">
    <w:name w:val="Normal (Web)"/>
    <w:basedOn w:val="Normal"/>
    <w:uiPriority w:val="99"/>
    <w:unhideWhenUsed/>
    <w:rsid w:val="00213E1B"/>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06973">
      <w:bodyDiv w:val="1"/>
      <w:marLeft w:val="0"/>
      <w:marRight w:val="0"/>
      <w:marTop w:val="0"/>
      <w:marBottom w:val="0"/>
      <w:divBdr>
        <w:top w:val="none" w:sz="0" w:space="0" w:color="auto"/>
        <w:left w:val="none" w:sz="0" w:space="0" w:color="auto"/>
        <w:bottom w:val="none" w:sz="0" w:space="0" w:color="auto"/>
        <w:right w:val="none" w:sz="0" w:space="0" w:color="auto"/>
      </w:divBdr>
      <w:divsChild>
        <w:div w:id="1159078491">
          <w:marLeft w:val="0"/>
          <w:marRight w:val="0"/>
          <w:marTop w:val="0"/>
          <w:marBottom w:val="0"/>
          <w:divBdr>
            <w:top w:val="none" w:sz="0" w:space="0" w:color="auto"/>
            <w:left w:val="none" w:sz="0" w:space="0" w:color="auto"/>
            <w:bottom w:val="none" w:sz="0" w:space="0" w:color="auto"/>
            <w:right w:val="none" w:sz="0" w:space="0" w:color="auto"/>
          </w:divBdr>
          <w:divsChild>
            <w:div w:id="1472595753">
              <w:marLeft w:val="0"/>
              <w:marRight w:val="0"/>
              <w:marTop w:val="0"/>
              <w:marBottom w:val="0"/>
              <w:divBdr>
                <w:top w:val="none" w:sz="0" w:space="0" w:color="auto"/>
                <w:left w:val="none" w:sz="0" w:space="0" w:color="auto"/>
                <w:bottom w:val="none" w:sz="0" w:space="0" w:color="auto"/>
                <w:right w:val="none" w:sz="0" w:space="0" w:color="auto"/>
              </w:divBdr>
              <w:divsChild>
                <w:div w:id="1025907352">
                  <w:marLeft w:val="0"/>
                  <w:marRight w:val="0"/>
                  <w:marTop w:val="0"/>
                  <w:marBottom w:val="0"/>
                  <w:divBdr>
                    <w:top w:val="none" w:sz="0" w:space="0" w:color="auto"/>
                    <w:left w:val="none" w:sz="0" w:space="0" w:color="auto"/>
                    <w:bottom w:val="none" w:sz="0" w:space="0" w:color="auto"/>
                    <w:right w:val="none" w:sz="0" w:space="0" w:color="auto"/>
                  </w:divBdr>
                  <w:divsChild>
                    <w:div w:id="61417029">
                      <w:marLeft w:val="0"/>
                      <w:marRight w:val="0"/>
                      <w:marTop w:val="0"/>
                      <w:marBottom w:val="0"/>
                      <w:divBdr>
                        <w:top w:val="none" w:sz="0" w:space="0" w:color="auto"/>
                        <w:left w:val="none" w:sz="0" w:space="0" w:color="auto"/>
                        <w:bottom w:val="none" w:sz="0" w:space="0" w:color="auto"/>
                        <w:right w:val="none" w:sz="0" w:space="0" w:color="auto"/>
                      </w:divBdr>
                      <w:divsChild>
                        <w:div w:id="1400402688">
                          <w:marLeft w:val="0"/>
                          <w:marRight w:val="0"/>
                          <w:marTop w:val="0"/>
                          <w:marBottom w:val="0"/>
                          <w:divBdr>
                            <w:top w:val="none" w:sz="0" w:space="0" w:color="auto"/>
                            <w:left w:val="none" w:sz="0" w:space="0" w:color="auto"/>
                            <w:bottom w:val="none" w:sz="0" w:space="0" w:color="auto"/>
                            <w:right w:val="none" w:sz="0" w:space="0" w:color="auto"/>
                          </w:divBdr>
                          <w:divsChild>
                            <w:div w:id="1044522946">
                              <w:marLeft w:val="0"/>
                              <w:marRight w:val="0"/>
                              <w:marTop w:val="0"/>
                              <w:marBottom w:val="0"/>
                              <w:divBdr>
                                <w:top w:val="none" w:sz="0" w:space="0" w:color="auto"/>
                                <w:left w:val="none" w:sz="0" w:space="0" w:color="auto"/>
                                <w:bottom w:val="none" w:sz="0" w:space="0" w:color="auto"/>
                                <w:right w:val="none" w:sz="0" w:space="0" w:color="auto"/>
                              </w:divBdr>
                              <w:divsChild>
                                <w:div w:id="198030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7509390">
      <w:bodyDiv w:val="1"/>
      <w:marLeft w:val="0"/>
      <w:marRight w:val="0"/>
      <w:marTop w:val="0"/>
      <w:marBottom w:val="0"/>
      <w:divBdr>
        <w:top w:val="none" w:sz="0" w:space="0" w:color="auto"/>
        <w:left w:val="none" w:sz="0" w:space="0" w:color="auto"/>
        <w:bottom w:val="none" w:sz="0" w:space="0" w:color="auto"/>
        <w:right w:val="none" w:sz="0" w:space="0" w:color="auto"/>
      </w:divBdr>
      <w:divsChild>
        <w:div w:id="138571578">
          <w:marLeft w:val="0"/>
          <w:marRight w:val="0"/>
          <w:marTop w:val="0"/>
          <w:marBottom w:val="0"/>
          <w:divBdr>
            <w:top w:val="none" w:sz="0" w:space="0" w:color="auto"/>
            <w:left w:val="none" w:sz="0" w:space="0" w:color="auto"/>
            <w:bottom w:val="none" w:sz="0" w:space="0" w:color="auto"/>
            <w:right w:val="none" w:sz="0" w:space="0" w:color="auto"/>
          </w:divBdr>
          <w:divsChild>
            <w:div w:id="21521949">
              <w:marLeft w:val="0"/>
              <w:marRight w:val="0"/>
              <w:marTop w:val="0"/>
              <w:marBottom w:val="0"/>
              <w:divBdr>
                <w:top w:val="none" w:sz="0" w:space="0" w:color="auto"/>
                <w:left w:val="none" w:sz="0" w:space="0" w:color="auto"/>
                <w:bottom w:val="none" w:sz="0" w:space="0" w:color="auto"/>
                <w:right w:val="none" w:sz="0" w:space="0" w:color="auto"/>
              </w:divBdr>
              <w:divsChild>
                <w:div w:id="895749665">
                  <w:marLeft w:val="0"/>
                  <w:marRight w:val="0"/>
                  <w:marTop w:val="0"/>
                  <w:marBottom w:val="0"/>
                  <w:divBdr>
                    <w:top w:val="none" w:sz="0" w:space="0" w:color="auto"/>
                    <w:left w:val="none" w:sz="0" w:space="0" w:color="auto"/>
                    <w:bottom w:val="none" w:sz="0" w:space="0" w:color="auto"/>
                    <w:right w:val="none" w:sz="0" w:space="0" w:color="auto"/>
                  </w:divBdr>
                  <w:divsChild>
                    <w:div w:id="572934524">
                      <w:marLeft w:val="0"/>
                      <w:marRight w:val="0"/>
                      <w:marTop w:val="0"/>
                      <w:marBottom w:val="0"/>
                      <w:divBdr>
                        <w:top w:val="none" w:sz="0" w:space="0" w:color="auto"/>
                        <w:left w:val="none" w:sz="0" w:space="0" w:color="auto"/>
                        <w:bottom w:val="none" w:sz="0" w:space="0" w:color="auto"/>
                        <w:right w:val="none" w:sz="0" w:space="0" w:color="auto"/>
                      </w:divBdr>
                      <w:divsChild>
                        <w:div w:id="148447529">
                          <w:marLeft w:val="0"/>
                          <w:marRight w:val="0"/>
                          <w:marTop w:val="0"/>
                          <w:marBottom w:val="0"/>
                          <w:divBdr>
                            <w:top w:val="none" w:sz="0" w:space="0" w:color="auto"/>
                            <w:left w:val="none" w:sz="0" w:space="0" w:color="auto"/>
                            <w:bottom w:val="none" w:sz="0" w:space="0" w:color="auto"/>
                            <w:right w:val="none" w:sz="0" w:space="0" w:color="auto"/>
                          </w:divBdr>
                          <w:divsChild>
                            <w:div w:id="623390056">
                              <w:marLeft w:val="0"/>
                              <w:marRight w:val="0"/>
                              <w:marTop w:val="0"/>
                              <w:marBottom w:val="0"/>
                              <w:divBdr>
                                <w:top w:val="none" w:sz="0" w:space="0" w:color="auto"/>
                                <w:left w:val="none" w:sz="0" w:space="0" w:color="auto"/>
                                <w:bottom w:val="none" w:sz="0" w:space="0" w:color="auto"/>
                                <w:right w:val="none" w:sz="0" w:space="0" w:color="auto"/>
                              </w:divBdr>
                              <w:divsChild>
                                <w:div w:id="67072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8981758">
      <w:bodyDiv w:val="1"/>
      <w:marLeft w:val="0"/>
      <w:marRight w:val="0"/>
      <w:marTop w:val="0"/>
      <w:marBottom w:val="0"/>
      <w:divBdr>
        <w:top w:val="none" w:sz="0" w:space="0" w:color="auto"/>
        <w:left w:val="none" w:sz="0" w:space="0" w:color="auto"/>
        <w:bottom w:val="none" w:sz="0" w:space="0" w:color="auto"/>
        <w:right w:val="none" w:sz="0" w:space="0" w:color="auto"/>
      </w:divBdr>
      <w:divsChild>
        <w:div w:id="1724451719">
          <w:marLeft w:val="0"/>
          <w:marRight w:val="0"/>
          <w:marTop w:val="0"/>
          <w:marBottom w:val="0"/>
          <w:divBdr>
            <w:top w:val="none" w:sz="0" w:space="0" w:color="auto"/>
            <w:left w:val="none" w:sz="0" w:space="0" w:color="auto"/>
            <w:bottom w:val="none" w:sz="0" w:space="0" w:color="auto"/>
            <w:right w:val="none" w:sz="0" w:space="0" w:color="auto"/>
          </w:divBdr>
          <w:divsChild>
            <w:div w:id="989748153">
              <w:marLeft w:val="0"/>
              <w:marRight w:val="0"/>
              <w:marTop w:val="0"/>
              <w:marBottom w:val="0"/>
              <w:divBdr>
                <w:top w:val="none" w:sz="0" w:space="0" w:color="auto"/>
                <w:left w:val="none" w:sz="0" w:space="0" w:color="auto"/>
                <w:bottom w:val="none" w:sz="0" w:space="0" w:color="auto"/>
                <w:right w:val="none" w:sz="0" w:space="0" w:color="auto"/>
              </w:divBdr>
              <w:divsChild>
                <w:div w:id="855273711">
                  <w:marLeft w:val="0"/>
                  <w:marRight w:val="0"/>
                  <w:marTop w:val="0"/>
                  <w:marBottom w:val="0"/>
                  <w:divBdr>
                    <w:top w:val="none" w:sz="0" w:space="0" w:color="auto"/>
                    <w:left w:val="none" w:sz="0" w:space="0" w:color="auto"/>
                    <w:bottom w:val="none" w:sz="0" w:space="0" w:color="auto"/>
                    <w:right w:val="none" w:sz="0" w:space="0" w:color="auto"/>
                  </w:divBdr>
                  <w:divsChild>
                    <w:div w:id="1552109188">
                      <w:marLeft w:val="0"/>
                      <w:marRight w:val="0"/>
                      <w:marTop w:val="0"/>
                      <w:marBottom w:val="0"/>
                      <w:divBdr>
                        <w:top w:val="none" w:sz="0" w:space="0" w:color="auto"/>
                        <w:left w:val="none" w:sz="0" w:space="0" w:color="auto"/>
                        <w:bottom w:val="none" w:sz="0" w:space="0" w:color="auto"/>
                        <w:right w:val="none" w:sz="0" w:space="0" w:color="auto"/>
                      </w:divBdr>
                      <w:divsChild>
                        <w:div w:id="575676834">
                          <w:marLeft w:val="0"/>
                          <w:marRight w:val="0"/>
                          <w:marTop w:val="0"/>
                          <w:marBottom w:val="0"/>
                          <w:divBdr>
                            <w:top w:val="none" w:sz="0" w:space="0" w:color="auto"/>
                            <w:left w:val="none" w:sz="0" w:space="0" w:color="auto"/>
                            <w:bottom w:val="none" w:sz="0" w:space="0" w:color="auto"/>
                            <w:right w:val="none" w:sz="0" w:space="0" w:color="auto"/>
                          </w:divBdr>
                          <w:divsChild>
                            <w:div w:id="288977048">
                              <w:marLeft w:val="0"/>
                              <w:marRight w:val="0"/>
                              <w:marTop w:val="0"/>
                              <w:marBottom w:val="0"/>
                              <w:divBdr>
                                <w:top w:val="none" w:sz="0" w:space="0" w:color="auto"/>
                                <w:left w:val="none" w:sz="0" w:space="0" w:color="auto"/>
                                <w:bottom w:val="none" w:sz="0" w:space="0" w:color="auto"/>
                                <w:right w:val="none" w:sz="0" w:space="0" w:color="auto"/>
                              </w:divBdr>
                              <w:divsChild>
                                <w:div w:id="64975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7391737">
      <w:bodyDiv w:val="1"/>
      <w:marLeft w:val="0"/>
      <w:marRight w:val="0"/>
      <w:marTop w:val="0"/>
      <w:marBottom w:val="0"/>
      <w:divBdr>
        <w:top w:val="none" w:sz="0" w:space="0" w:color="auto"/>
        <w:left w:val="none" w:sz="0" w:space="0" w:color="auto"/>
        <w:bottom w:val="none" w:sz="0" w:space="0" w:color="auto"/>
        <w:right w:val="none" w:sz="0" w:space="0" w:color="auto"/>
      </w:divBdr>
      <w:divsChild>
        <w:div w:id="1327703195">
          <w:marLeft w:val="0"/>
          <w:marRight w:val="0"/>
          <w:marTop w:val="0"/>
          <w:marBottom w:val="0"/>
          <w:divBdr>
            <w:top w:val="none" w:sz="0" w:space="0" w:color="auto"/>
            <w:left w:val="none" w:sz="0" w:space="0" w:color="auto"/>
            <w:bottom w:val="none" w:sz="0" w:space="0" w:color="auto"/>
            <w:right w:val="none" w:sz="0" w:space="0" w:color="auto"/>
          </w:divBdr>
          <w:divsChild>
            <w:div w:id="1551838787">
              <w:marLeft w:val="0"/>
              <w:marRight w:val="0"/>
              <w:marTop w:val="0"/>
              <w:marBottom w:val="0"/>
              <w:divBdr>
                <w:top w:val="none" w:sz="0" w:space="0" w:color="auto"/>
                <w:left w:val="none" w:sz="0" w:space="0" w:color="auto"/>
                <w:bottom w:val="none" w:sz="0" w:space="0" w:color="auto"/>
                <w:right w:val="none" w:sz="0" w:space="0" w:color="auto"/>
              </w:divBdr>
              <w:divsChild>
                <w:div w:id="292710716">
                  <w:marLeft w:val="0"/>
                  <w:marRight w:val="0"/>
                  <w:marTop w:val="0"/>
                  <w:marBottom w:val="0"/>
                  <w:divBdr>
                    <w:top w:val="none" w:sz="0" w:space="0" w:color="auto"/>
                    <w:left w:val="none" w:sz="0" w:space="0" w:color="auto"/>
                    <w:bottom w:val="none" w:sz="0" w:space="0" w:color="auto"/>
                    <w:right w:val="none" w:sz="0" w:space="0" w:color="auto"/>
                  </w:divBdr>
                  <w:divsChild>
                    <w:div w:id="131289514">
                      <w:marLeft w:val="0"/>
                      <w:marRight w:val="0"/>
                      <w:marTop w:val="0"/>
                      <w:marBottom w:val="0"/>
                      <w:divBdr>
                        <w:top w:val="none" w:sz="0" w:space="0" w:color="auto"/>
                        <w:left w:val="none" w:sz="0" w:space="0" w:color="auto"/>
                        <w:bottom w:val="none" w:sz="0" w:space="0" w:color="auto"/>
                        <w:right w:val="none" w:sz="0" w:space="0" w:color="auto"/>
                      </w:divBdr>
                      <w:divsChild>
                        <w:div w:id="1650402393">
                          <w:marLeft w:val="0"/>
                          <w:marRight w:val="0"/>
                          <w:marTop w:val="0"/>
                          <w:marBottom w:val="0"/>
                          <w:divBdr>
                            <w:top w:val="none" w:sz="0" w:space="0" w:color="auto"/>
                            <w:left w:val="none" w:sz="0" w:space="0" w:color="auto"/>
                            <w:bottom w:val="none" w:sz="0" w:space="0" w:color="auto"/>
                            <w:right w:val="none" w:sz="0" w:space="0" w:color="auto"/>
                          </w:divBdr>
                          <w:divsChild>
                            <w:div w:id="153842652">
                              <w:marLeft w:val="0"/>
                              <w:marRight w:val="0"/>
                              <w:marTop w:val="0"/>
                              <w:marBottom w:val="0"/>
                              <w:divBdr>
                                <w:top w:val="none" w:sz="0" w:space="0" w:color="auto"/>
                                <w:left w:val="none" w:sz="0" w:space="0" w:color="auto"/>
                                <w:bottom w:val="none" w:sz="0" w:space="0" w:color="auto"/>
                                <w:right w:val="none" w:sz="0" w:space="0" w:color="auto"/>
                              </w:divBdr>
                              <w:divsChild>
                                <w:div w:id="11398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6019164">
      <w:bodyDiv w:val="1"/>
      <w:marLeft w:val="0"/>
      <w:marRight w:val="0"/>
      <w:marTop w:val="0"/>
      <w:marBottom w:val="0"/>
      <w:divBdr>
        <w:top w:val="none" w:sz="0" w:space="0" w:color="auto"/>
        <w:left w:val="none" w:sz="0" w:space="0" w:color="auto"/>
        <w:bottom w:val="none" w:sz="0" w:space="0" w:color="auto"/>
        <w:right w:val="none" w:sz="0" w:space="0" w:color="auto"/>
      </w:divBdr>
      <w:divsChild>
        <w:div w:id="2076850072">
          <w:marLeft w:val="0"/>
          <w:marRight w:val="0"/>
          <w:marTop w:val="0"/>
          <w:marBottom w:val="0"/>
          <w:divBdr>
            <w:top w:val="none" w:sz="0" w:space="0" w:color="auto"/>
            <w:left w:val="none" w:sz="0" w:space="0" w:color="auto"/>
            <w:bottom w:val="none" w:sz="0" w:space="0" w:color="auto"/>
            <w:right w:val="none" w:sz="0" w:space="0" w:color="auto"/>
          </w:divBdr>
          <w:divsChild>
            <w:div w:id="1182545366">
              <w:marLeft w:val="0"/>
              <w:marRight w:val="0"/>
              <w:marTop w:val="0"/>
              <w:marBottom w:val="0"/>
              <w:divBdr>
                <w:top w:val="none" w:sz="0" w:space="0" w:color="auto"/>
                <w:left w:val="none" w:sz="0" w:space="0" w:color="auto"/>
                <w:bottom w:val="none" w:sz="0" w:space="0" w:color="auto"/>
                <w:right w:val="none" w:sz="0" w:space="0" w:color="auto"/>
              </w:divBdr>
              <w:divsChild>
                <w:div w:id="14036673">
                  <w:marLeft w:val="0"/>
                  <w:marRight w:val="0"/>
                  <w:marTop w:val="0"/>
                  <w:marBottom w:val="0"/>
                  <w:divBdr>
                    <w:top w:val="none" w:sz="0" w:space="0" w:color="auto"/>
                    <w:left w:val="none" w:sz="0" w:space="0" w:color="auto"/>
                    <w:bottom w:val="none" w:sz="0" w:space="0" w:color="auto"/>
                    <w:right w:val="none" w:sz="0" w:space="0" w:color="auto"/>
                  </w:divBdr>
                  <w:divsChild>
                    <w:div w:id="1916626581">
                      <w:marLeft w:val="0"/>
                      <w:marRight w:val="0"/>
                      <w:marTop w:val="0"/>
                      <w:marBottom w:val="0"/>
                      <w:divBdr>
                        <w:top w:val="none" w:sz="0" w:space="0" w:color="auto"/>
                        <w:left w:val="none" w:sz="0" w:space="0" w:color="auto"/>
                        <w:bottom w:val="none" w:sz="0" w:space="0" w:color="auto"/>
                        <w:right w:val="none" w:sz="0" w:space="0" w:color="auto"/>
                      </w:divBdr>
                      <w:divsChild>
                        <w:div w:id="1920139851">
                          <w:marLeft w:val="0"/>
                          <w:marRight w:val="0"/>
                          <w:marTop w:val="0"/>
                          <w:marBottom w:val="0"/>
                          <w:divBdr>
                            <w:top w:val="none" w:sz="0" w:space="0" w:color="auto"/>
                            <w:left w:val="none" w:sz="0" w:space="0" w:color="auto"/>
                            <w:bottom w:val="none" w:sz="0" w:space="0" w:color="auto"/>
                            <w:right w:val="none" w:sz="0" w:space="0" w:color="auto"/>
                          </w:divBdr>
                          <w:divsChild>
                            <w:div w:id="172100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058358">
      <w:bodyDiv w:val="1"/>
      <w:marLeft w:val="0"/>
      <w:marRight w:val="0"/>
      <w:marTop w:val="0"/>
      <w:marBottom w:val="0"/>
      <w:divBdr>
        <w:top w:val="none" w:sz="0" w:space="0" w:color="auto"/>
        <w:left w:val="none" w:sz="0" w:space="0" w:color="auto"/>
        <w:bottom w:val="none" w:sz="0" w:space="0" w:color="auto"/>
        <w:right w:val="none" w:sz="0" w:space="0" w:color="auto"/>
      </w:divBdr>
      <w:divsChild>
        <w:div w:id="825780010">
          <w:marLeft w:val="0"/>
          <w:marRight w:val="0"/>
          <w:marTop w:val="0"/>
          <w:marBottom w:val="0"/>
          <w:divBdr>
            <w:top w:val="none" w:sz="0" w:space="0" w:color="auto"/>
            <w:left w:val="none" w:sz="0" w:space="0" w:color="auto"/>
            <w:bottom w:val="none" w:sz="0" w:space="0" w:color="auto"/>
            <w:right w:val="none" w:sz="0" w:space="0" w:color="auto"/>
          </w:divBdr>
          <w:divsChild>
            <w:div w:id="1093941410">
              <w:marLeft w:val="0"/>
              <w:marRight w:val="0"/>
              <w:marTop w:val="0"/>
              <w:marBottom w:val="0"/>
              <w:divBdr>
                <w:top w:val="none" w:sz="0" w:space="0" w:color="auto"/>
                <w:left w:val="none" w:sz="0" w:space="0" w:color="auto"/>
                <w:bottom w:val="none" w:sz="0" w:space="0" w:color="auto"/>
                <w:right w:val="none" w:sz="0" w:space="0" w:color="auto"/>
              </w:divBdr>
              <w:divsChild>
                <w:div w:id="1111515425">
                  <w:marLeft w:val="0"/>
                  <w:marRight w:val="0"/>
                  <w:marTop w:val="0"/>
                  <w:marBottom w:val="0"/>
                  <w:divBdr>
                    <w:top w:val="none" w:sz="0" w:space="0" w:color="auto"/>
                    <w:left w:val="none" w:sz="0" w:space="0" w:color="auto"/>
                    <w:bottom w:val="none" w:sz="0" w:space="0" w:color="auto"/>
                    <w:right w:val="none" w:sz="0" w:space="0" w:color="auto"/>
                  </w:divBdr>
                  <w:divsChild>
                    <w:div w:id="1588536464">
                      <w:marLeft w:val="0"/>
                      <w:marRight w:val="0"/>
                      <w:marTop w:val="0"/>
                      <w:marBottom w:val="0"/>
                      <w:divBdr>
                        <w:top w:val="none" w:sz="0" w:space="0" w:color="auto"/>
                        <w:left w:val="none" w:sz="0" w:space="0" w:color="auto"/>
                        <w:bottom w:val="none" w:sz="0" w:space="0" w:color="auto"/>
                        <w:right w:val="none" w:sz="0" w:space="0" w:color="auto"/>
                      </w:divBdr>
                      <w:divsChild>
                        <w:div w:id="186263550">
                          <w:marLeft w:val="0"/>
                          <w:marRight w:val="0"/>
                          <w:marTop w:val="0"/>
                          <w:marBottom w:val="0"/>
                          <w:divBdr>
                            <w:top w:val="none" w:sz="0" w:space="0" w:color="auto"/>
                            <w:left w:val="none" w:sz="0" w:space="0" w:color="auto"/>
                            <w:bottom w:val="none" w:sz="0" w:space="0" w:color="auto"/>
                            <w:right w:val="none" w:sz="0" w:space="0" w:color="auto"/>
                          </w:divBdr>
                          <w:divsChild>
                            <w:div w:id="1781416358">
                              <w:marLeft w:val="0"/>
                              <w:marRight w:val="0"/>
                              <w:marTop w:val="0"/>
                              <w:marBottom w:val="0"/>
                              <w:divBdr>
                                <w:top w:val="none" w:sz="0" w:space="0" w:color="auto"/>
                                <w:left w:val="none" w:sz="0" w:space="0" w:color="auto"/>
                                <w:bottom w:val="none" w:sz="0" w:space="0" w:color="auto"/>
                                <w:right w:val="none" w:sz="0" w:space="0" w:color="auto"/>
                              </w:divBdr>
                              <w:divsChild>
                                <w:div w:id="47095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4963725">
      <w:bodyDiv w:val="1"/>
      <w:marLeft w:val="0"/>
      <w:marRight w:val="0"/>
      <w:marTop w:val="0"/>
      <w:marBottom w:val="0"/>
      <w:divBdr>
        <w:top w:val="none" w:sz="0" w:space="0" w:color="auto"/>
        <w:left w:val="none" w:sz="0" w:space="0" w:color="auto"/>
        <w:bottom w:val="none" w:sz="0" w:space="0" w:color="auto"/>
        <w:right w:val="none" w:sz="0" w:space="0" w:color="auto"/>
      </w:divBdr>
      <w:divsChild>
        <w:div w:id="1512061882">
          <w:marLeft w:val="0"/>
          <w:marRight w:val="0"/>
          <w:marTop w:val="0"/>
          <w:marBottom w:val="0"/>
          <w:divBdr>
            <w:top w:val="none" w:sz="0" w:space="0" w:color="auto"/>
            <w:left w:val="none" w:sz="0" w:space="0" w:color="auto"/>
            <w:bottom w:val="none" w:sz="0" w:space="0" w:color="auto"/>
            <w:right w:val="none" w:sz="0" w:space="0" w:color="auto"/>
          </w:divBdr>
          <w:divsChild>
            <w:div w:id="1502355901">
              <w:marLeft w:val="0"/>
              <w:marRight w:val="0"/>
              <w:marTop w:val="0"/>
              <w:marBottom w:val="0"/>
              <w:divBdr>
                <w:top w:val="none" w:sz="0" w:space="0" w:color="auto"/>
                <w:left w:val="none" w:sz="0" w:space="0" w:color="auto"/>
                <w:bottom w:val="none" w:sz="0" w:space="0" w:color="auto"/>
                <w:right w:val="none" w:sz="0" w:space="0" w:color="auto"/>
              </w:divBdr>
              <w:divsChild>
                <w:div w:id="1139687030">
                  <w:marLeft w:val="0"/>
                  <w:marRight w:val="0"/>
                  <w:marTop w:val="0"/>
                  <w:marBottom w:val="0"/>
                  <w:divBdr>
                    <w:top w:val="none" w:sz="0" w:space="0" w:color="auto"/>
                    <w:left w:val="none" w:sz="0" w:space="0" w:color="auto"/>
                    <w:bottom w:val="none" w:sz="0" w:space="0" w:color="auto"/>
                    <w:right w:val="none" w:sz="0" w:space="0" w:color="auto"/>
                  </w:divBdr>
                  <w:divsChild>
                    <w:div w:id="1017587249">
                      <w:marLeft w:val="0"/>
                      <w:marRight w:val="0"/>
                      <w:marTop w:val="0"/>
                      <w:marBottom w:val="0"/>
                      <w:divBdr>
                        <w:top w:val="none" w:sz="0" w:space="0" w:color="auto"/>
                        <w:left w:val="none" w:sz="0" w:space="0" w:color="auto"/>
                        <w:bottom w:val="none" w:sz="0" w:space="0" w:color="auto"/>
                        <w:right w:val="none" w:sz="0" w:space="0" w:color="auto"/>
                      </w:divBdr>
                      <w:divsChild>
                        <w:div w:id="2132357168">
                          <w:marLeft w:val="0"/>
                          <w:marRight w:val="0"/>
                          <w:marTop w:val="0"/>
                          <w:marBottom w:val="0"/>
                          <w:divBdr>
                            <w:top w:val="none" w:sz="0" w:space="0" w:color="auto"/>
                            <w:left w:val="none" w:sz="0" w:space="0" w:color="auto"/>
                            <w:bottom w:val="none" w:sz="0" w:space="0" w:color="auto"/>
                            <w:right w:val="none" w:sz="0" w:space="0" w:color="auto"/>
                          </w:divBdr>
                          <w:divsChild>
                            <w:div w:id="992947410">
                              <w:marLeft w:val="0"/>
                              <w:marRight w:val="0"/>
                              <w:marTop w:val="0"/>
                              <w:marBottom w:val="0"/>
                              <w:divBdr>
                                <w:top w:val="none" w:sz="0" w:space="0" w:color="auto"/>
                                <w:left w:val="none" w:sz="0" w:space="0" w:color="auto"/>
                                <w:bottom w:val="none" w:sz="0" w:space="0" w:color="auto"/>
                                <w:right w:val="none" w:sz="0" w:space="0" w:color="auto"/>
                              </w:divBdr>
                              <w:divsChild>
                                <w:div w:id="180265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www.linkedin.com/company/proplexconsultingllp/"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yperlink" Target="https://proplex.co.in/"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rdictum.in/supreme-court/tka-padmanabhan-v-abhiyan-cooperative-group-housing-society-ltd-through-its-secretary-1616252" TargetMode="External"/><Relationship Id="rId5" Type="http://schemas.openxmlformats.org/officeDocument/2006/relationships/webSettings" Target="webSettings.xml"/><Relationship Id="rId15" Type="http://schemas.openxmlformats.org/officeDocument/2006/relationships/hyperlink" Target="https://economictimes.indiatimes.com/industry/services/property-/-cstruction/office-leasing-down-2-in-apr-jun-across-top-7-cities-new-supply-falls-28-colliers/articleshow/131983721.cms" TargetMode="External"/><Relationship Id="rId10" Type="http://schemas.openxmlformats.org/officeDocument/2006/relationships/image" Target="media/image2.jpg"/><Relationship Id="rId19" Type="http://schemas.openxmlformats.org/officeDocument/2006/relationships/hyperlink" Target="https://proplex.co.in/contact/" TargetMode="Externa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2FAE0-230F-4644-9766-42E616A47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1</Pages>
  <Words>1959</Words>
  <Characters>11172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Blue And White Illustrative Professional Marketing Agency Company Newsletter</vt:lpstr>
    </vt:vector>
  </TitlesOfParts>
  <Company/>
  <LinksUpToDate>false</LinksUpToDate>
  <CharactersWithSpaces>13105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 And White Illustrative Professional Marketing Agency Company Newsletter</dc:title>
  <dc:creator>Vedika Lohia</dc:creator>
  <cp:keywords>DAG4SldDsuo,BAGmqGKlhbc,0</cp:keywords>
  <cp:lastModifiedBy>Gautham Balasubramanyan</cp:lastModifiedBy>
  <cp:revision>204</cp:revision>
  <dcterms:created xsi:type="dcterms:W3CDTF">2026-03-31T07:01:00Z</dcterms:created>
  <dcterms:modified xsi:type="dcterms:W3CDTF">2026-07-15T10:32:00Z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2025-11-10T00:00:00Z</vt:filetime>
  </property>
  <property fmtid="{D5CDD505-2E9C-101B-9397-08002B2CF9AE}" pid="3" name="Creator">
    <vt:lpwstr>Canva</vt:lpwstr>
  </property>
  <property fmtid="{D5CDD505-2E9C-101B-9397-08002B2CF9AE}" pid="4" name="LastSaved">
    <vt:filetime>2025-11-10T00:00:00Z</vt:filetime>
  </property>
  <property fmtid="{D5CDD505-2E9C-101B-9397-08002B2CF9AE}" pid="5" name="Producer">
    <vt:lpwstr>Canva</vt:lpwstr>
  </property>
</Properties>
</file>